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9EA" w:rsidRPr="00DE49EA" w:rsidRDefault="00DE49EA" w:rsidP="00354A78">
      <w:pPr>
        <w:spacing w:before="150" w:after="150" w:line="240" w:lineRule="auto"/>
        <w:jc w:val="center"/>
        <w:textAlignment w:val="baseline"/>
        <w:outlineLvl w:val="0"/>
        <w:rPr>
          <w:rFonts w:ascii="Times New Roman" w:eastAsia="Times New Roman" w:hAnsi="Times New Roman" w:cs="Times New Roman"/>
          <w:b/>
          <w:kern w:val="36"/>
          <w:sz w:val="32"/>
          <w:szCs w:val="32"/>
          <w:lang w:eastAsia="ru-RU"/>
        </w:rPr>
      </w:pPr>
      <w:r w:rsidRPr="00DE49EA">
        <w:rPr>
          <w:rFonts w:ascii="Times New Roman" w:eastAsia="Times New Roman" w:hAnsi="Times New Roman" w:cs="Times New Roman"/>
          <w:b/>
          <w:kern w:val="36"/>
          <w:sz w:val="32"/>
          <w:szCs w:val="32"/>
          <w:lang w:eastAsia="ru-RU"/>
        </w:rPr>
        <w:t>Как правильно общаться с ребенком 4-х лет</w:t>
      </w:r>
      <w:r w:rsidR="003266D1">
        <w:rPr>
          <w:rFonts w:ascii="Times New Roman" w:eastAsia="Times New Roman" w:hAnsi="Times New Roman" w:cs="Times New Roman"/>
          <w:b/>
          <w:kern w:val="36"/>
          <w:sz w:val="32"/>
          <w:szCs w:val="32"/>
          <w:lang w:eastAsia="ru-RU"/>
        </w:rPr>
        <w:t>.</w:t>
      </w:r>
    </w:p>
    <w:p w:rsidR="00DE49EA" w:rsidRPr="003266D1" w:rsidRDefault="00D862FE" w:rsidP="00354A78">
      <w:pPr>
        <w:shd w:val="clear" w:color="auto" w:fill="FFFFFF"/>
        <w:spacing w:after="0" w:line="240" w:lineRule="auto"/>
        <w:ind w:firstLine="708"/>
        <w:textAlignment w:val="baseline"/>
        <w:rPr>
          <w:rFonts w:ascii="Times New Roman" w:eastAsia="Times New Roman" w:hAnsi="Times New Roman" w:cs="Times New Roman"/>
          <w:sz w:val="28"/>
          <w:szCs w:val="28"/>
          <w:lang w:eastAsia="ru-RU"/>
        </w:rPr>
      </w:pPr>
      <w:hyperlink r:id="rId4" w:history="1"/>
      <w:r w:rsidR="00DE49EA" w:rsidRPr="003266D1">
        <w:rPr>
          <w:rFonts w:ascii="Times New Roman" w:eastAsia="Times New Roman" w:hAnsi="Times New Roman" w:cs="Times New Roman"/>
          <w:sz w:val="28"/>
          <w:szCs w:val="28"/>
          <w:lang w:eastAsia="ru-RU"/>
        </w:rPr>
        <w:t>Очень часто мамы жалуются на своих четырехлетних детей: «Он совсем не слышит меня», «Сказала десять раз – как об стену горохом</w:t>
      </w:r>
      <w:proofErr w:type="gramStart"/>
      <w:r w:rsidR="00DE49EA" w:rsidRPr="003266D1">
        <w:rPr>
          <w:rFonts w:ascii="Times New Roman" w:eastAsia="Times New Roman" w:hAnsi="Times New Roman" w:cs="Times New Roman"/>
          <w:sz w:val="28"/>
          <w:szCs w:val="28"/>
          <w:lang w:eastAsia="ru-RU"/>
        </w:rPr>
        <w:t>! »</w:t>
      </w:r>
      <w:proofErr w:type="gramEnd"/>
      <w:r w:rsidR="00DE49EA" w:rsidRPr="003266D1">
        <w:rPr>
          <w:rFonts w:ascii="Times New Roman" w:eastAsia="Times New Roman" w:hAnsi="Times New Roman" w:cs="Times New Roman"/>
          <w:sz w:val="28"/>
          <w:szCs w:val="28"/>
          <w:lang w:eastAsia="ru-RU"/>
        </w:rPr>
        <w:t xml:space="preserve">. Все это, конечно, раздражает и выводит из себя родителей. Но есть ли реальный повод для подобных негативных эмоций? И вообще, как правильно общаться с ребенком 4-х лет? </w:t>
      </w:r>
    </w:p>
    <w:p w:rsidR="00DE49EA" w:rsidRPr="003266D1" w:rsidRDefault="00354A78" w:rsidP="00354A78">
      <w:pPr>
        <w:shd w:val="clear" w:color="auto" w:fill="FFFFFF"/>
        <w:spacing w:after="150" w:line="240" w:lineRule="auto"/>
        <w:ind w:firstLine="708"/>
        <w:textAlignment w:val="baseline"/>
        <w:rPr>
          <w:rFonts w:ascii="Times New Roman" w:eastAsia="Times New Roman" w:hAnsi="Times New Roman" w:cs="Times New Roman"/>
          <w:sz w:val="28"/>
          <w:szCs w:val="28"/>
          <w:lang w:eastAsia="ru-RU"/>
        </w:rPr>
      </w:pPr>
      <w:r w:rsidRPr="003266D1">
        <w:rPr>
          <w:rFonts w:ascii="Times New Roman" w:eastAsia="Times New Roman" w:hAnsi="Times New Roman" w:cs="Times New Roman"/>
          <w:sz w:val="28"/>
          <w:szCs w:val="28"/>
          <w:lang w:eastAsia="ru-RU"/>
        </w:rPr>
        <w:t>Г</w:t>
      </w:r>
      <w:r w:rsidR="00DE49EA" w:rsidRPr="003266D1">
        <w:rPr>
          <w:rFonts w:ascii="Times New Roman" w:eastAsia="Times New Roman" w:hAnsi="Times New Roman" w:cs="Times New Roman"/>
          <w:sz w:val="28"/>
          <w:szCs w:val="28"/>
          <w:lang w:eastAsia="ru-RU"/>
        </w:rPr>
        <w:t>лавное, что нужно понять: ребенок игнорирует ваши просьбы и указания вовсе не из вредности (чтобы «вывести вас и вымотать нервы»), а потому что это его возрастная норма. Родители обязательно должны знать основное о ребенке 4-х лет – такова уж особенность развития его нервной системы. Именно до четырех-пяти лет у малыша преобладает процесс возбуждения. Это означает, что если малыш сильно увлечен чем-то, то внимание его сложно переключить на более спокойные дела. У него еще непроизвольный процесс торможения, то есть ребенку еще не под силу контролировать свое состояние. Он не может самостоятельно успокоиться, если ему очень весело или, например, страшно. Это выражается более или менее в зависимости от темперамента. Все это значит, что требования родителей проявить самоконтроль («Успокойся же ты</w:t>
      </w:r>
      <w:proofErr w:type="gramStart"/>
      <w:r w:rsidR="00DE49EA" w:rsidRPr="003266D1">
        <w:rPr>
          <w:rFonts w:ascii="Times New Roman" w:eastAsia="Times New Roman" w:hAnsi="Times New Roman" w:cs="Times New Roman"/>
          <w:sz w:val="28"/>
          <w:szCs w:val="28"/>
          <w:lang w:eastAsia="ru-RU"/>
        </w:rPr>
        <w:t>! »</w:t>
      </w:r>
      <w:proofErr w:type="gramEnd"/>
      <w:r w:rsidR="00DE49EA" w:rsidRPr="003266D1">
        <w:rPr>
          <w:rFonts w:ascii="Times New Roman" w:eastAsia="Times New Roman" w:hAnsi="Times New Roman" w:cs="Times New Roman"/>
          <w:sz w:val="28"/>
          <w:szCs w:val="28"/>
          <w:lang w:eastAsia="ru-RU"/>
        </w:rPr>
        <w:t xml:space="preserve">) когда ребенок слишком </w:t>
      </w:r>
      <w:proofErr w:type="spellStart"/>
      <w:r w:rsidR="00DE49EA" w:rsidRPr="003266D1">
        <w:rPr>
          <w:rFonts w:ascii="Times New Roman" w:eastAsia="Times New Roman" w:hAnsi="Times New Roman" w:cs="Times New Roman"/>
          <w:sz w:val="28"/>
          <w:szCs w:val="28"/>
          <w:lang w:eastAsia="ru-RU"/>
        </w:rPr>
        <w:t>перевозбудился</w:t>
      </w:r>
      <w:proofErr w:type="spellEnd"/>
      <w:r w:rsidR="00DE49EA" w:rsidRPr="003266D1">
        <w:rPr>
          <w:rFonts w:ascii="Times New Roman" w:eastAsia="Times New Roman" w:hAnsi="Times New Roman" w:cs="Times New Roman"/>
          <w:sz w:val="28"/>
          <w:szCs w:val="28"/>
          <w:lang w:eastAsia="ru-RU"/>
        </w:rPr>
        <w:t xml:space="preserve"> – дело совершенно бесполезное. </w:t>
      </w:r>
      <w:proofErr w:type="gramStart"/>
      <w:r w:rsidR="00DE49EA" w:rsidRPr="003266D1">
        <w:rPr>
          <w:rFonts w:ascii="Times New Roman" w:eastAsia="Times New Roman" w:hAnsi="Times New Roman" w:cs="Times New Roman"/>
          <w:sz w:val="28"/>
          <w:szCs w:val="28"/>
          <w:lang w:eastAsia="ru-RU"/>
        </w:rPr>
        <w:t>Поверьте</w:t>
      </w:r>
      <w:proofErr w:type="gramEnd"/>
      <w:r w:rsidR="00DE49EA" w:rsidRPr="003266D1">
        <w:rPr>
          <w:rFonts w:ascii="Times New Roman" w:eastAsia="Times New Roman" w:hAnsi="Times New Roman" w:cs="Times New Roman"/>
          <w:sz w:val="28"/>
          <w:szCs w:val="28"/>
          <w:lang w:eastAsia="ru-RU"/>
        </w:rPr>
        <w:t>: ребенок бы и рад успокоиться, но сам этого сделать просто не может. Этим навыком он овладеет только годам к 6-7, как раз к школе.</w:t>
      </w:r>
    </w:p>
    <w:p w:rsidR="00DE49EA" w:rsidRPr="003266D1" w:rsidRDefault="00DE49EA" w:rsidP="00DE49EA">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3266D1">
        <w:rPr>
          <w:rFonts w:ascii="Times New Roman" w:eastAsia="Times New Roman" w:hAnsi="Times New Roman" w:cs="Times New Roman"/>
          <w:b/>
          <w:bCs/>
          <w:sz w:val="28"/>
          <w:szCs w:val="28"/>
          <w:bdr w:val="none" w:sz="0" w:space="0" w:color="auto" w:frame="1"/>
          <w:lang w:eastAsia="ru-RU"/>
        </w:rPr>
        <w:t>Правила общения с ребенком</w:t>
      </w:r>
    </w:p>
    <w:p w:rsidR="00DE49EA" w:rsidRPr="003266D1" w:rsidRDefault="00DE49EA" w:rsidP="00DE49EA">
      <w:pPr>
        <w:shd w:val="clear" w:color="auto" w:fill="FFFFFF"/>
        <w:spacing w:after="150" w:line="240" w:lineRule="auto"/>
        <w:textAlignment w:val="baseline"/>
        <w:rPr>
          <w:rFonts w:ascii="Times New Roman" w:eastAsia="Times New Roman" w:hAnsi="Times New Roman" w:cs="Times New Roman"/>
          <w:sz w:val="28"/>
          <w:szCs w:val="28"/>
          <w:lang w:eastAsia="ru-RU"/>
        </w:rPr>
      </w:pPr>
      <w:r w:rsidRPr="003266D1">
        <w:rPr>
          <w:rFonts w:ascii="Times New Roman" w:eastAsia="Times New Roman" w:hAnsi="Times New Roman" w:cs="Times New Roman"/>
          <w:sz w:val="28"/>
          <w:szCs w:val="28"/>
          <w:lang w:eastAsia="ru-RU"/>
        </w:rPr>
        <w:t>Они основаны на физиологической особенности преобладания возбуждения над торможением. Итак, если вам хочется правильно с ребенком общаться, чтобы он услышал и понял вас, нужно выполнять следующее:</w:t>
      </w:r>
    </w:p>
    <w:p w:rsidR="00DE49EA" w:rsidRPr="003266D1" w:rsidRDefault="00DE49EA" w:rsidP="00DE49EA">
      <w:pPr>
        <w:shd w:val="clear" w:color="auto" w:fill="FFFFFF"/>
        <w:spacing w:after="150" w:line="240" w:lineRule="auto"/>
        <w:textAlignment w:val="baseline"/>
        <w:rPr>
          <w:rFonts w:ascii="Times New Roman" w:eastAsia="Times New Roman" w:hAnsi="Times New Roman" w:cs="Times New Roman"/>
          <w:sz w:val="28"/>
          <w:szCs w:val="28"/>
          <w:lang w:eastAsia="ru-RU"/>
        </w:rPr>
      </w:pPr>
      <w:r w:rsidRPr="003266D1">
        <w:rPr>
          <w:rFonts w:ascii="Times New Roman" w:eastAsia="Times New Roman" w:hAnsi="Times New Roman" w:cs="Times New Roman"/>
          <w:sz w:val="28"/>
          <w:szCs w:val="28"/>
          <w:lang w:eastAsia="ru-RU"/>
        </w:rPr>
        <w:t>1. Будьте внимательны с выражением собственных эмоций. Если родители находятся в возбужденном состоянии (злятся, раздражаются, боятся, буйно веселятся) – нет смысла ждать спокойствия от ребенка. Классическая картина в торговом центре с ребенком 4 лет: он закатывает истерику от усталости и перевозбуждения, а родители злобно покрикивают: «Да успокойся ты! Прекрати орать</w:t>
      </w:r>
      <w:proofErr w:type="gramStart"/>
      <w:r w:rsidRPr="003266D1">
        <w:rPr>
          <w:rFonts w:ascii="Times New Roman" w:eastAsia="Times New Roman" w:hAnsi="Times New Roman" w:cs="Times New Roman"/>
          <w:sz w:val="28"/>
          <w:szCs w:val="28"/>
          <w:lang w:eastAsia="ru-RU"/>
        </w:rPr>
        <w:t>! »</w:t>
      </w:r>
      <w:proofErr w:type="gramEnd"/>
      <w:r w:rsidRPr="003266D1">
        <w:rPr>
          <w:rFonts w:ascii="Times New Roman" w:eastAsia="Times New Roman" w:hAnsi="Times New Roman" w:cs="Times New Roman"/>
          <w:sz w:val="28"/>
          <w:szCs w:val="28"/>
          <w:lang w:eastAsia="ru-RU"/>
        </w:rPr>
        <w:t xml:space="preserve">. Однако и </w:t>
      </w:r>
      <w:proofErr w:type="gramStart"/>
      <w:r w:rsidRPr="003266D1">
        <w:rPr>
          <w:rFonts w:ascii="Times New Roman" w:eastAsia="Times New Roman" w:hAnsi="Times New Roman" w:cs="Times New Roman"/>
          <w:sz w:val="28"/>
          <w:szCs w:val="28"/>
          <w:lang w:eastAsia="ru-RU"/>
        </w:rPr>
        <w:t>психика</w:t>
      </w:r>
      <w:proofErr w:type="gramEnd"/>
      <w:r w:rsidRPr="003266D1">
        <w:rPr>
          <w:rFonts w:ascii="Times New Roman" w:eastAsia="Times New Roman" w:hAnsi="Times New Roman" w:cs="Times New Roman"/>
          <w:sz w:val="28"/>
          <w:szCs w:val="28"/>
          <w:lang w:eastAsia="ru-RU"/>
        </w:rPr>
        <w:t xml:space="preserve"> и весь организм ребенка очень зависим от состояния родителей. Если они взволнованы – ребенок волнуется тоже. И просто так прийти в послушное и мирное состояние в таких условиях для ребенка невозможно.</w:t>
      </w:r>
    </w:p>
    <w:p w:rsidR="00DE49EA" w:rsidRPr="003266D1" w:rsidRDefault="00DE49EA" w:rsidP="00DE49EA">
      <w:pPr>
        <w:shd w:val="clear" w:color="auto" w:fill="FFFFFF"/>
        <w:spacing w:after="150" w:line="240" w:lineRule="auto"/>
        <w:textAlignment w:val="baseline"/>
        <w:rPr>
          <w:rFonts w:ascii="Times New Roman" w:eastAsia="Times New Roman" w:hAnsi="Times New Roman" w:cs="Times New Roman"/>
          <w:sz w:val="28"/>
          <w:szCs w:val="28"/>
          <w:lang w:eastAsia="ru-RU"/>
        </w:rPr>
      </w:pPr>
      <w:r w:rsidRPr="003266D1">
        <w:rPr>
          <w:rFonts w:ascii="Times New Roman" w:eastAsia="Times New Roman" w:hAnsi="Times New Roman" w:cs="Times New Roman"/>
          <w:sz w:val="28"/>
          <w:szCs w:val="28"/>
          <w:lang w:eastAsia="ru-RU"/>
        </w:rPr>
        <w:t>Если вам хочется, чтобы ребенок услышал вас – постарайтесь успокоиться сами. Подышите глубоко, попейте воды, попросите успокоить ребенка тому, кто более расслаблен и мягок.</w:t>
      </w:r>
    </w:p>
    <w:p w:rsidR="00DE49EA" w:rsidRPr="003266D1" w:rsidRDefault="00DE49EA" w:rsidP="00DE49EA">
      <w:pPr>
        <w:shd w:val="clear" w:color="auto" w:fill="FFFFFF"/>
        <w:spacing w:after="150" w:line="240" w:lineRule="auto"/>
        <w:textAlignment w:val="baseline"/>
        <w:rPr>
          <w:rFonts w:ascii="Times New Roman" w:eastAsia="Times New Roman" w:hAnsi="Times New Roman" w:cs="Times New Roman"/>
          <w:sz w:val="28"/>
          <w:szCs w:val="28"/>
          <w:lang w:eastAsia="ru-RU"/>
        </w:rPr>
      </w:pPr>
      <w:r w:rsidRPr="003266D1">
        <w:rPr>
          <w:rFonts w:ascii="Times New Roman" w:eastAsia="Times New Roman" w:hAnsi="Times New Roman" w:cs="Times New Roman"/>
          <w:sz w:val="28"/>
          <w:szCs w:val="28"/>
          <w:lang w:eastAsia="ru-RU"/>
        </w:rPr>
        <w:t xml:space="preserve">2. Привлеките детское внимание. Самостоятельно ребенку сложно переключиться с какого-нибудь интересного дела (беготни по комнате, просмотра мультфильмов и т. </w:t>
      </w:r>
      <w:proofErr w:type="gramStart"/>
      <w:r w:rsidRPr="003266D1">
        <w:rPr>
          <w:rFonts w:ascii="Times New Roman" w:eastAsia="Times New Roman" w:hAnsi="Times New Roman" w:cs="Times New Roman"/>
          <w:sz w:val="28"/>
          <w:szCs w:val="28"/>
          <w:lang w:eastAsia="ru-RU"/>
        </w:rPr>
        <w:t>д. )</w:t>
      </w:r>
      <w:proofErr w:type="gramEnd"/>
      <w:r w:rsidRPr="003266D1">
        <w:rPr>
          <w:rFonts w:ascii="Times New Roman" w:eastAsia="Times New Roman" w:hAnsi="Times New Roman" w:cs="Times New Roman"/>
          <w:sz w:val="28"/>
          <w:szCs w:val="28"/>
          <w:lang w:eastAsia="ru-RU"/>
        </w:rPr>
        <w:t xml:space="preserve"> на ваши просьбы. Сколько раз вы наблюдали картину: ребенок увлеченно ковыряется в грязной луже (и не всегда палкой), а мама стоит над ним и однотонно «нудит»: «Перестань это делать! Фу, это же гадость</w:t>
      </w:r>
      <w:proofErr w:type="gramStart"/>
      <w:r w:rsidRPr="003266D1">
        <w:rPr>
          <w:rFonts w:ascii="Times New Roman" w:eastAsia="Times New Roman" w:hAnsi="Times New Roman" w:cs="Times New Roman"/>
          <w:sz w:val="28"/>
          <w:szCs w:val="28"/>
          <w:lang w:eastAsia="ru-RU"/>
        </w:rPr>
        <w:t>! »</w:t>
      </w:r>
      <w:proofErr w:type="gramEnd"/>
      <w:r w:rsidRPr="003266D1">
        <w:rPr>
          <w:rFonts w:ascii="Times New Roman" w:eastAsia="Times New Roman" w:hAnsi="Times New Roman" w:cs="Times New Roman"/>
          <w:sz w:val="28"/>
          <w:szCs w:val="28"/>
          <w:lang w:eastAsia="ru-RU"/>
        </w:rPr>
        <w:t>. Разумеется, со стороны ребенка не следует никакой реакции. Он в самом деле не слышит, потому что вся его психика увлеченно сосредоточена на луже.</w:t>
      </w:r>
    </w:p>
    <w:p w:rsidR="00DE49EA" w:rsidRPr="003266D1" w:rsidRDefault="00DE49EA" w:rsidP="00DE49EA">
      <w:pPr>
        <w:shd w:val="clear" w:color="auto" w:fill="FFFFFF"/>
        <w:spacing w:after="150" w:line="240" w:lineRule="auto"/>
        <w:textAlignment w:val="baseline"/>
        <w:rPr>
          <w:rFonts w:ascii="Times New Roman" w:eastAsia="Times New Roman" w:hAnsi="Times New Roman" w:cs="Times New Roman"/>
          <w:sz w:val="28"/>
          <w:szCs w:val="28"/>
          <w:lang w:eastAsia="ru-RU"/>
        </w:rPr>
      </w:pPr>
      <w:r w:rsidRPr="003266D1">
        <w:rPr>
          <w:rFonts w:ascii="Times New Roman" w:eastAsia="Times New Roman" w:hAnsi="Times New Roman" w:cs="Times New Roman"/>
          <w:sz w:val="28"/>
          <w:szCs w:val="28"/>
          <w:lang w:eastAsia="ru-RU"/>
        </w:rPr>
        <w:t>Сделайте первый шаг – присядьте до уровня головы ребенка, «словите» его взгляд. Вместе с ним посмотрите на то, что так его заинтересовало: «Ух ты! Какая лужа! Жаль, что трогать ее нельзя. Давай найдем что-нибудь другое».</w:t>
      </w:r>
    </w:p>
    <w:p w:rsidR="00DE49EA" w:rsidRPr="003266D1" w:rsidRDefault="00DE49EA" w:rsidP="00DE49EA">
      <w:pPr>
        <w:shd w:val="clear" w:color="auto" w:fill="FFFFFF"/>
        <w:spacing w:after="150" w:line="240" w:lineRule="auto"/>
        <w:textAlignment w:val="baseline"/>
        <w:rPr>
          <w:rFonts w:ascii="Times New Roman" w:eastAsia="Times New Roman" w:hAnsi="Times New Roman" w:cs="Times New Roman"/>
          <w:sz w:val="28"/>
          <w:szCs w:val="28"/>
          <w:lang w:eastAsia="ru-RU"/>
        </w:rPr>
      </w:pPr>
      <w:r w:rsidRPr="003266D1">
        <w:rPr>
          <w:rFonts w:ascii="Times New Roman" w:eastAsia="Times New Roman" w:hAnsi="Times New Roman" w:cs="Times New Roman"/>
          <w:sz w:val="28"/>
          <w:szCs w:val="28"/>
          <w:lang w:eastAsia="ru-RU"/>
        </w:rPr>
        <w:t xml:space="preserve">3. Изъясняйтесь понятно. Чем проще и короче фразы – тем быстрее ребенок поймет, чего вы от него хотите: «Сейчас </w:t>
      </w:r>
      <w:proofErr w:type="spellStart"/>
      <w:r w:rsidRPr="003266D1">
        <w:rPr>
          <w:rFonts w:ascii="Times New Roman" w:eastAsia="Times New Roman" w:hAnsi="Times New Roman" w:cs="Times New Roman"/>
          <w:sz w:val="28"/>
          <w:szCs w:val="28"/>
          <w:lang w:eastAsia="ru-RU"/>
        </w:rPr>
        <w:t>дособираем</w:t>
      </w:r>
      <w:proofErr w:type="spellEnd"/>
      <w:r w:rsidRPr="003266D1">
        <w:rPr>
          <w:rFonts w:ascii="Times New Roman" w:eastAsia="Times New Roman" w:hAnsi="Times New Roman" w:cs="Times New Roman"/>
          <w:sz w:val="28"/>
          <w:szCs w:val="28"/>
          <w:lang w:eastAsia="ru-RU"/>
        </w:rPr>
        <w:t xml:space="preserve"> кубики, потом моем руки и обедать». </w:t>
      </w:r>
      <w:r w:rsidRPr="003266D1">
        <w:rPr>
          <w:rFonts w:ascii="Times New Roman" w:eastAsia="Times New Roman" w:hAnsi="Times New Roman" w:cs="Times New Roman"/>
          <w:sz w:val="28"/>
          <w:szCs w:val="28"/>
          <w:lang w:eastAsia="ru-RU"/>
        </w:rPr>
        <w:lastRenderedPageBreak/>
        <w:t>Избегайте многословных пояснений, особенно в сам момент переключения внимания. В ином случае малыш просто не успеет уследить за ходом вашей мысли.</w:t>
      </w:r>
    </w:p>
    <w:p w:rsidR="00DE49EA" w:rsidRPr="003266D1" w:rsidRDefault="00DE49EA" w:rsidP="00DE49EA">
      <w:pPr>
        <w:shd w:val="clear" w:color="auto" w:fill="FFFFFF"/>
        <w:spacing w:after="150" w:line="240" w:lineRule="auto"/>
        <w:textAlignment w:val="baseline"/>
        <w:rPr>
          <w:rFonts w:ascii="Times New Roman" w:eastAsia="Times New Roman" w:hAnsi="Times New Roman" w:cs="Times New Roman"/>
          <w:sz w:val="28"/>
          <w:szCs w:val="28"/>
          <w:lang w:eastAsia="ru-RU"/>
        </w:rPr>
      </w:pPr>
      <w:r w:rsidRPr="003266D1">
        <w:rPr>
          <w:rFonts w:ascii="Times New Roman" w:eastAsia="Times New Roman" w:hAnsi="Times New Roman" w:cs="Times New Roman"/>
          <w:sz w:val="28"/>
          <w:szCs w:val="28"/>
          <w:lang w:eastAsia="ru-RU"/>
        </w:rPr>
        <w:t>4. Повторяйте несколько раз. Да, иногда это раздражает. Но злость и раздражение в данном случае – это, извините, ваши проблемы. Это не вина ребенка, что в его мозгу биохимические и электрические процессы устроены именно так. Что же именно так раздражает нас, если приходится повторить одно и то же несколько раз? Только то, что нам, взрослым, почему-то кажется: у нас все должно с первого раза получаться. А если не получилось (баланс не сошелся, ребенок не послушался) – я неудачник! Это «привет» из нашего детства, в котором любую ошибку сразу же преследовало наказание. Детский опыт, вроде бы, забылся, но страх сделать что-то не так – остался. Этот болезненный опыт и доставляет нам столько волнений, когда ребенок не хочет нас слушаться. Сам ребенок тут вообще не при чем. Поэтому лучше снова вернуться к первому пункту «быть внимательными с выражением эмоций и мыслей», а не почем зря ругать малыша.</w:t>
      </w:r>
    </w:p>
    <w:p w:rsidR="00DE49EA" w:rsidRPr="003266D1" w:rsidRDefault="00DE49EA" w:rsidP="00DE49EA">
      <w:pPr>
        <w:shd w:val="clear" w:color="auto" w:fill="FFFFFF"/>
        <w:spacing w:after="150" w:line="240" w:lineRule="auto"/>
        <w:textAlignment w:val="baseline"/>
        <w:rPr>
          <w:rFonts w:ascii="Times New Roman" w:eastAsia="Times New Roman" w:hAnsi="Times New Roman" w:cs="Times New Roman"/>
          <w:sz w:val="28"/>
          <w:szCs w:val="28"/>
          <w:lang w:eastAsia="ru-RU"/>
        </w:rPr>
      </w:pPr>
      <w:r w:rsidRPr="003266D1">
        <w:rPr>
          <w:rFonts w:ascii="Times New Roman" w:eastAsia="Times New Roman" w:hAnsi="Times New Roman" w:cs="Times New Roman"/>
          <w:sz w:val="28"/>
          <w:szCs w:val="28"/>
          <w:lang w:eastAsia="ru-RU"/>
        </w:rPr>
        <w:t>5. Покажите, чего именно вы от ребенка хотите. Особенно, если речь идет о каких-то новых для него занятиях. Например, у ребенка только-только стало получаться самостоятельно застегивать ботинки, заправлять пастель и т. д. Вместо пустых слов: «Сложи быстро игрушки» - попробуйте начать это вместе с ним. И не забудьте похвалить, когда он успешно справится с вашей просьбой!</w:t>
      </w:r>
    </w:p>
    <w:p w:rsidR="00DE49EA" w:rsidRPr="003266D1" w:rsidRDefault="00DE49EA" w:rsidP="00DE49EA">
      <w:pPr>
        <w:shd w:val="clear" w:color="auto" w:fill="FFFFFF"/>
        <w:spacing w:line="240" w:lineRule="auto"/>
        <w:textAlignment w:val="baseline"/>
        <w:rPr>
          <w:rFonts w:ascii="Times New Roman" w:eastAsia="Times New Roman" w:hAnsi="Times New Roman" w:cs="Times New Roman"/>
          <w:sz w:val="28"/>
          <w:szCs w:val="28"/>
          <w:lang w:eastAsia="ru-RU"/>
        </w:rPr>
      </w:pPr>
      <w:r w:rsidRPr="003266D1">
        <w:rPr>
          <w:rFonts w:ascii="Times New Roman" w:eastAsia="Times New Roman" w:hAnsi="Times New Roman" w:cs="Times New Roman"/>
          <w:sz w:val="28"/>
          <w:szCs w:val="28"/>
          <w:lang w:eastAsia="ru-RU"/>
        </w:rPr>
        <w:t xml:space="preserve">На любом этапе разговора, когда ребенок волнуется (рыдает, злится, </w:t>
      </w:r>
      <w:proofErr w:type="spellStart"/>
      <w:r w:rsidRPr="003266D1">
        <w:rPr>
          <w:rFonts w:ascii="Times New Roman" w:eastAsia="Times New Roman" w:hAnsi="Times New Roman" w:cs="Times New Roman"/>
          <w:sz w:val="28"/>
          <w:szCs w:val="28"/>
          <w:lang w:eastAsia="ru-RU"/>
        </w:rPr>
        <w:t>истерикует</w:t>
      </w:r>
      <w:proofErr w:type="spellEnd"/>
      <w:r w:rsidRPr="003266D1">
        <w:rPr>
          <w:rFonts w:ascii="Times New Roman" w:eastAsia="Times New Roman" w:hAnsi="Times New Roman" w:cs="Times New Roman"/>
          <w:sz w:val="28"/>
          <w:szCs w:val="28"/>
          <w:lang w:eastAsia="ru-RU"/>
        </w:rPr>
        <w:t>) - его следует успокоить. Есть специальная схема, следующий комплект: зрительный контакт (присядьте перед ребенком</w:t>
      </w:r>
      <w:proofErr w:type="gramStart"/>
      <w:r w:rsidRPr="003266D1">
        <w:rPr>
          <w:rFonts w:ascii="Times New Roman" w:eastAsia="Times New Roman" w:hAnsi="Times New Roman" w:cs="Times New Roman"/>
          <w:sz w:val="28"/>
          <w:szCs w:val="28"/>
          <w:lang w:eastAsia="ru-RU"/>
        </w:rPr>
        <w:t>! )</w:t>
      </w:r>
      <w:proofErr w:type="gramEnd"/>
      <w:r w:rsidRPr="003266D1">
        <w:rPr>
          <w:rFonts w:ascii="Times New Roman" w:eastAsia="Times New Roman" w:hAnsi="Times New Roman" w:cs="Times New Roman"/>
          <w:sz w:val="28"/>
          <w:szCs w:val="28"/>
          <w:lang w:eastAsia="ru-RU"/>
        </w:rPr>
        <w:t xml:space="preserve"> телесный контакт (возьмите его за руку, обнимите) ваше спокойствие. Если правильно общаться с ребенком, тогда он действительно вас услышит. Приятного вам общения!</w:t>
      </w:r>
    </w:p>
    <w:p w:rsidR="00695C08" w:rsidRDefault="00695C08">
      <w:pPr>
        <w:rPr>
          <w:sz w:val="32"/>
          <w:szCs w:val="32"/>
        </w:rPr>
      </w:pPr>
    </w:p>
    <w:p w:rsidR="003266D1" w:rsidRPr="003266D1" w:rsidRDefault="003266D1">
      <w:pPr>
        <w:rPr>
          <w:rFonts w:ascii="Times New Roman" w:eastAsia="Times New Roman" w:hAnsi="Times New Roman" w:cs="Times New Roman"/>
          <w:sz w:val="28"/>
          <w:szCs w:val="28"/>
          <w:lang w:eastAsia="ru-RU"/>
        </w:rPr>
      </w:pPr>
    </w:p>
    <w:p w:rsidR="003266D1" w:rsidRDefault="003266D1">
      <w:pPr>
        <w:rPr>
          <w:rFonts w:ascii="Times New Roman" w:hAnsi="Times New Roman" w:cs="Times New Roman"/>
          <w:sz w:val="28"/>
          <w:szCs w:val="28"/>
        </w:rPr>
      </w:pPr>
      <w:r w:rsidRPr="003266D1">
        <w:rPr>
          <w:rFonts w:ascii="Times New Roman" w:hAnsi="Times New Roman" w:cs="Times New Roman"/>
          <w:sz w:val="28"/>
          <w:szCs w:val="28"/>
        </w:rPr>
        <w:t xml:space="preserve">Взято </w:t>
      </w:r>
      <w:proofErr w:type="gramStart"/>
      <w:r w:rsidRPr="003266D1">
        <w:rPr>
          <w:rFonts w:ascii="Times New Roman" w:hAnsi="Times New Roman" w:cs="Times New Roman"/>
          <w:sz w:val="28"/>
          <w:szCs w:val="28"/>
        </w:rPr>
        <w:t>из интернет</w:t>
      </w:r>
      <w:proofErr w:type="gramEnd"/>
      <w:r w:rsidRPr="003266D1">
        <w:rPr>
          <w:rFonts w:ascii="Times New Roman" w:hAnsi="Times New Roman" w:cs="Times New Roman"/>
          <w:sz w:val="28"/>
          <w:szCs w:val="28"/>
        </w:rPr>
        <w:t xml:space="preserve"> источников.</w:t>
      </w:r>
    </w:p>
    <w:p w:rsidR="00D862FE" w:rsidRPr="003266D1" w:rsidRDefault="00D862FE">
      <w:pPr>
        <w:rPr>
          <w:rFonts w:ascii="Times New Roman" w:hAnsi="Times New Roman" w:cs="Times New Roman"/>
          <w:sz w:val="28"/>
          <w:szCs w:val="28"/>
        </w:rPr>
      </w:pPr>
      <w:hyperlink r:id="rId5" w:history="1">
        <w:r w:rsidRPr="00B32E34">
          <w:rPr>
            <w:rStyle w:val="a5"/>
            <w:rFonts w:ascii="Times New Roman" w:hAnsi="Times New Roman" w:cs="Times New Roman"/>
            <w:sz w:val="28"/>
            <w:szCs w:val="28"/>
          </w:rPr>
          <w:t>https://nsportal.ru/detskii-sad/vospitatelnaya-rabota/2020/08/12/kak-pravilno-obshchatsya-s-rebyonkom-4h-let</w:t>
        </w:r>
      </w:hyperlink>
      <w:r>
        <w:rPr>
          <w:rFonts w:ascii="Times New Roman" w:hAnsi="Times New Roman" w:cs="Times New Roman"/>
          <w:sz w:val="28"/>
          <w:szCs w:val="28"/>
        </w:rPr>
        <w:t xml:space="preserve"> </w:t>
      </w:r>
      <w:bookmarkStart w:id="0" w:name="_GoBack"/>
      <w:bookmarkEnd w:id="0"/>
    </w:p>
    <w:sectPr w:rsidR="00D862FE" w:rsidRPr="003266D1" w:rsidSect="00354A78">
      <w:pgSz w:w="11906" w:h="16838"/>
      <w:pgMar w:top="720"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9EA"/>
    <w:rsid w:val="003266D1"/>
    <w:rsid w:val="00354A78"/>
    <w:rsid w:val="00695C08"/>
    <w:rsid w:val="00D862FE"/>
    <w:rsid w:val="00DE4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A2365"/>
  <w15:docId w15:val="{9FB7BDA7-DC20-41A1-BD3F-AE24E62F9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E49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49EA"/>
    <w:rPr>
      <w:rFonts w:ascii="Times New Roman" w:eastAsia="Times New Roman" w:hAnsi="Times New Roman" w:cs="Times New Roman"/>
      <w:b/>
      <w:bCs/>
      <w:kern w:val="36"/>
      <w:sz w:val="48"/>
      <w:szCs w:val="48"/>
      <w:lang w:eastAsia="ru-RU"/>
    </w:rPr>
  </w:style>
  <w:style w:type="character" w:customStyle="1" w:styleId="vnum">
    <w:name w:val="vnum"/>
    <w:basedOn w:val="a0"/>
    <w:rsid w:val="00DE49EA"/>
  </w:style>
  <w:style w:type="paragraph" w:styleId="a3">
    <w:name w:val="Normal (Web)"/>
    <w:basedOn w:val="a"/>
    <w:uiPriority w:val="99"/>
    <w:semiHidden/>
    <w:unhideWhenUsed/>
    <w:rsid w:val="00DE49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49EA"/>
    <w:rPr>
      <w:b/>
      <w:bCs/>
    </w:rPr>
  </w:style>
  <w:style w:type="character" w:styleId="a5">
    <w:name w:val="Hyperlink"/>
    <w:basedOn w:val="a0"/>
    <w:uiPriority w:val="99"/>
    <w:unhideWhenUsed/>
    <w:rsid w:val="00D862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97100">
      <w:bodyDiv w:val="1"/>
      <w:marLeft w:val="0"/>
      <w:marRight w:val="0"/>
      <w:marTop w:val="0"/>
      <w:marBottom w:val="0"/>
      <w:divBdr>
        <w:top w:val="none" w:sz="0" w:space="0" w:color="auto"/>
        <w:left w:val="none" w:sz="0" w:space="0" w:color="auto"/>
        <w:bottom w:val="none" w:sz="0" w:space="0" w:color="auto"/>
        <w:right w:val="none" w:sz="0" w:space="0" w:color="auto"/>
      </w:divBdr>
      <w:divsChild>
        <w:div w:id="1765807960">
          <w:marLeft w:val="0"/>
          <w:marRight w:val="0"/>
          <w:marTop w:val="0"/>
          <w:marBottom w:val="0"/>
          <w:divBdr>
            <w:top w:val="none" w:sz="0" w:space="0" w:color="auto"/>
            <w:left w:val="none" w:sz="0" w:space="0" w:color="auto"/>
            <w:bottom w:val="none" w:sz="0" w:space="0" w:color="auto"/>
            <w:right w:val="none" w:sz="0" w:space="0" w:color="auto"/>
          </w:divBdr>
          <w:divsChild>
            <w:div w:id="1587347989">
              <w:marLeft w:val="0"/>
              <w:marRight w:val="0"/>
              <w:marTop w:val="0"/>
              <w:marBottom w:val="0"/>
              <w:divBdr>
                <w:top w:val="none" w:sz="0" w:space="0" w:color="auto"/>
                <w:left w:val="none" w:sz="0" w:space="0" w:color="auto"/>
                <w:bottom w:val="none" w:sz="0" w:space="0" w:color="auto"/>
                <w:right w:val="none" w:sz="0" w:space="0" w:color="auto"/>
              </w:divBdr>
              <w:divsChild>
                <w:div w:id="1738894955">
                  <w:marLeft w:val="0"/>
                  <w:marRight w:val="0"/>
                  <w:marTop w:val="0"/>
                  <w:marBottom w:val="0"/>
                  <w:divBdr>
                    <w:top w:val="none" w:sz="0" w:space="0" w:color="auto"/>
                    <w:left w:val="none" w:sz="0" w:space="0" w:color="auto"/>
                    <w:bottom w:val="none" w:sz="0" w:space="0" w:color="auto"/>
                    <w:right w:val="none" w:sz="0" w:space="0" w:color="auto"/>
                  </w:divBdr>
                </w:div>
                <w:div w:id="481892666">
                  <w:marLeft w:val="0"/>
                  <w:marRight w:val="0"/>
                  <w:marTop w:val="75"/>
                  <w:marBottom w:val="75"/>
                  <w:divBdr>
                    <w:top w:val="dotted" w:sz="6" w:space="8" w:color="CCCCCC"/>
                    <w:left w:val="none" w:sz="0" w:space="0" w:color="auto"/>
                    <w:bottom w:val="dotted" w:sz="6" w:space="8" w:color="CCCCCC"/>
                    <w:right w:val="none" w:sz="0" w:space="0" w:color="auto"/>
                  </w:divBdr>
                  <w:divsChild>
                    <w:div w:id="392509988">
                      <w:marLeft w:val="0"/>
                      <w:marRight w:val="0"/>
                      <w:marTop w:val="0"/>
                      <w:marBottom w:val="0"/>
                      <w:divBdr>
                        <w:top w:val="none" w:sz="0" w:space="0" w:color="auto"/>
                        <w:left w:val="none" w:sz="0" w:space="0" w:color="auto"/>
                        <w:bottom w:val="none" w:sz="0" w:space="0" w:color="auto"/>
                        <w:right w:val="none" w:sz="0" w:space="0" w:color="auto"/>
                      </w:divBdr>
                      <w:divsChild>
                        <w:div w:id="1497260016">
                          <w:marLeft w:val="0"/>
                          <w:marRight w:val="0"/>
                          <w:marTop w:val="0"/>
                          <w:marBottom w:val="0"/>
                          <w:divBdr>
                            <w:top w:val="none" w:sz="0" w:space="0" w:color="auto"/>
                            <w:left w:val="none" w:sz="0" w:space="0" w:color="auto"/>
                            <w:bottom w:val="none" w:sz="0" w:space="0" w:color="auto"/>
                            <w:right w:val="none" w:sz="0" w:space="0" w:color="auto"/>
                          </w:divBdr>
                          <w:divsChild>
                            <w:div w:id="833255251">
                              <w:marLeft w:val="0"/>
                              <w:marRight w:val="0"/>
                              <w:marTop w:val="0"/>
                              <w:marBottom w:val="0"/>
                              <w:divBdr>
                                <w:top w:val="single" w:sz="6" w:space="6" w:color="E4E5E7"/>
                                <w:left w:val="single" w:sz="6" w:space="8" w:color="E4E5E7"/>
                                <w:bottom w:val="single" w:sz="6" w:space="5" w:color="E4E5E7"/>
                                <w:right w:val="single" w:sz="6" w:space="7" w:color="E4E5E7"/>
                              </w:divBdr>
                              <w:divsChild>
                                <w:div w:id="414982004">
                                  <w:marLeft w:val="75"/>
                                  <w:marRight w:val="0"/>
                                  <w:marTop w:val="0"/>
                                  <w:marBottom w:val="0"/>
                                  <w:divBdr>
                                    <w:top w:val="single" w:sz="6" w:space="1" w:color="313945"/>
                                    <w:left w:val="single" w:sz="6" w:space="4" w:color="313945"/>
                                    <w:bottom w:val="single" w:sz="6" w:space="0" w:color="313945"/>
                                    <w:right w:val="single" w:sz="6" w:space="4" w:color="313945"/>
                                  </w:divBdr>
                                </w:div>
                              </w:divsChild>
                            </w:div>
                          </w:divsChild>
                        </w:div>
                      </w:divsChild>
                    </w:div>
                    <w:div w:id="1419909456">
                      <w:marLeft w:val="0"/>
                      <w:marRight w:val="0"/>
                      <w:marTop w:val="0"/>
                      <w:marBottom w:val="0"/>
                      <w:divBdr>
                        <w:top w:val="none" w:sz="0" w:space="0" w:color="auto"/>
                        <w:left w:val="none" w:sz="0" w:space="0" w:color="auto"/>
                        <w:bottom w:val="none" w:sz="0" w:space="0" w:color="auto"/>
                        <w:right w:val="none" w:sz="0" w:space="0" w:color="auto"/>
                      </w:divBdr>
                      <w:divsChild>
                        <w:div w:id="212068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1973">
                  <w:marLeft w:val="0"/>
                  <w:marRight w:val="0"/>
                  <w:marTop w:val="0"/>
                  <w:marBottom w:val="450"/>
                  <w:divBdr>
                    <w:top w:val="none" w:sz="0" w:space="0" w:color="auto"/>
                    <w:left w:val="none" w:sz="0" w:space="0" w:color="auto"/>
                    <w:bottom w:val="none" w:sz="0" w:space="0" w:color="auto"/>
                    <w:right w:val="none" w:sz="0" w:space="0" w:color="auto"/>
                  </w:divBdr>
                  <w:divsChild>
                    <w:div w:id="16396027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sportal.ru/detskii-sad/vospitatelnaya-rabota/2020/08/12/kak-pravilno-obshchatsya-s-rebyonkom-4h-let" TargetMode="External"/><Relationship Id="rId4" Type="http://schemas.openxmlformats.org/officeDocument/2006/relationships/hyperlink" Target="https://www.allwomens.ru/uploads/posts/2011-09/kak-pravilno-obschatsya-s-rebenkom-4-h-let.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807</Words>
  <Characters>4600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ДС25 психолог</dc:creator>
  <cp:lastModifiedBy>user</cp:lastModifiedBy>
  <cp:revision>3</cp:revision>
  <dcterms:created xsi:type="dcterms:W3CDTF">2019-06-04T12:45:00Z</dcterms:created>
  <dcterms:modified xsi:type="dcterms:W3CDTF">2023-02-05T10:45:00Z</dcterms:modified>
</cp:coreProperties>
</file>