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3FB87" w14:textId="35F226E5" w:rsidR="005845A2" w:rsidRDefault="005845A2" w:rsidP="00D50886">
      <w:pPr>
        <w:ind w:left="-284" w:firstLine="142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t xml:space="preserve"> </w:t>
      </w:r>
      <w:r w:rsidR="00D50886">
        <w:rPr>
          <w:rFonts w:ascii="Times New Roman" w:hAnsi="Times New Roman" w:cs="Times New Roman"/>
          <w:noProof/>
        </w:rPr>
        <w:drawing>
          <wp:inline distT="0" distB="0" distL="0" distR="0" wp14:anchorId="4A464027" wp14:editId="7BAF1F42">
            <wp:extent cx="3567731" cy="2523818"/>
            <wp:effectExtent l="152400" t="152400" r="356870" b="35306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358" cy="25341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="00D50886">
        <w:rPr>
          <w:rFonts w:ascii="Times New Roman" w:hAnsi="Times New Roman" w:cs="Times New Roman"/>
          <w:noProof/>
        </w:rPr>
        <w:drawing>
          <wp:inline distT="0" distB="0" distL="0" distR="0" wp14:anchorId="110AB863" wp14:editId="2033BB8F">
            <wp:extent cx="2344513" cy="2521357"/>
            <wp:effectExtent l="152400" t="152400" r="360680" b="3556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431" cy="25513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6FD018A" w14:textId="3D02612E" w:rsidR="007F1DC2" w:rsidRPr="005845A2" w:rsidRDefault="007F1DC2" w:rsidP="005845A2">
      <w:pPr>
        <w:pStyle w:val="af0"/>
        <w:ind w:firstLine="567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Год постройки – 1976 год.</w:t>
      </w:r>
    </w:p>
    <w:p w14:paraId="0330DB29" w14:textId="77777777" w:rsidR="007F1DC2" w:rsidRPr="005845A2" w:rsidRDefault="007F1DC2" w:rsidP="005845A2">
      <w:pPr>
        <w:pStyle w:val="af0"/>
        <w:ind w:firstLine="567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Тип проекта здания – типовое</w:t>
      </w:r>
    </w:p>
    <w:p w14:paraId="04546713" w14:textId="77777777" w:rsidR="007F1DC2" w:rsidRPr="005845A2" w:rsidRDefault="007F1DC2" w:rsidP="005845A2">
      <w:pPr>
        <w:pStyle w:val="af0"/>
        <w:ind w:firstLine="567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Форма собственности – оперативное управление</w:t>
      </w:r>
    </w:p>
    <w:p w14:paraId="3502F9B4" w14:textId="7DA78D3A" w:rsidR="007F1DC2" w:rsidRPr="005845A2" w:rsidRDefault="007F1DC2" w:rsidP="005845A2">
      <w:pPr>
        <w:pStyle w:val="af0"/>
        <w:ind w:firstLine="567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Общая площадь здания 3033,2 м²</w:t>
      </w:r>
    </w:p>
    <w:p w14:paraId="4E3248E5" w14:textId="77777777" w:rsidR="007F1DC2" w:rsidRPr="005845A2" w:rsidRDefault="007F1DC2" w:rsidP="005845A2">
      <w:pPr>
        <w:pStyle w:val="af0"/>
        <w:ind w:firstLine="567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Последний капитальный ремонт - нет</w:t>
      </w:r>
    </w:p>
    <w:p w14:paraId="7A2353F7" w14:textId="77777777" w:rsidR="007F1DC2" w:rsidRPr="005845A2" w:rsidRDefault="007F1DC2" w:rsidP="005845A2">
      <w:pPr>
        <w:pStyle w:val="af0"/>
        <w:ind w:firstLine="567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Здание детского сада обеспечено системами централизованного отопления, водоснабжения и</w:t>
      </w:r>
    </w:p>
    <w:p w14:paraId="385919ED" w14:textId="3DA6DB54" w:rsidR="007F1DC2" w:rsidRPr="005845A2" w:rsidRDefault="007F1DC2" w:rsidP="00F43581">
      <w:pPr>
        <w:pStyle w:val="af0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канализации. На вводе холодной воды установлены фильтр для очистки воды и бактерицидная лампа для обеззараживания.</w:t>
      </w:r>
    </w:p>
    <w:p w14:paraId="4D4461DA" w14:textId="77777777" w:rsidR="007F1DC2" w:rsidRPr="005845A2" w:rsidRDefault="007F1DC2" w:rsidP="005845A2">
      <w:pPr>
        <w:pStyle w:val="af0"/>
        <w:ind w:firstLine="567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Имеются приборы учета расходуемых ресурсов.</w:t>
      </w:r>
    </w:p>
    <w:p w14:paraId="536AD058" w14:textId="77777777" w:rsidR="007F1DC2" w:rsidRPr="005845A2" w:rsidRDefault="007F1DC2" w:rsidP="005845A2">
      <w:pPr>
        <w:pStyle w:val="af0"/>
        <w:ind w:firstLine="567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В детском саду созданы условия для охраны и безопасности:</w:t>
      </w:r>
    </w:p>
    <w:p w14:paraId="43C7AC3D" w14:textId="202F6D9F" w:rsidR="007F1DC2" w:rsidRPr="005845A2" w:rsidRDefault="007F1DC2" w:rsidP="005845A2">
      <w:pPr>
        <w:pStyle w:val="af0"/>
        <w:ind w:firstLine="567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— установлены наружные и внутренние камеры системы видео контроля;</w:t>
      </w:r>
    </w:p>
    <w:p w14:paraId="5E278C0E" w14:textId="14F00047" w:rsidR="007F1DC2" w:rsidRPr="005845A2" w:rsidRDefault="007F1DC2" w:rsidP="005845A2">
      <w:pPr>
        <w:pStyle w:val="af0"/>
        <w:ind w:firstLine="567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— кнопка тревожной сигнализации с выходом на пункт центрального наблюдения Каменск-Уральского отдела вневедомственной охраны.</w:t>
      </w:r>
    </w:p>
    <w:p w14:paraId="2E34E481" w14:textId="77777777" w:rsidR="007F1DC2" w:rsidRPr="005845A2" w:rsidRDefault="007F1DC2" w:rsidP="005845A2">
      <w:pPr>
        <w:pStyle w:val="af0"/>
        <w:ind w:firstLine="567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Для обеспечения пожарной безопасности образовательное учреждение оснащено</w:t>
      </w:r>
    </w:p>
    <w:p w14:paraId="3E2F0686" w14:textId="77777777" w:rsidR="007F1DC2" w:rsidRPr="005845A2" w:rsidRDefault="007F1DC2" w:rsidP="00F43581">
      <w:pPr>
        <w:pStyle w:val="af0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автоматической пожарной сигнализацией, системой оповещения людей при пожаре, аварийным</w:t>
      </w:r>
    </w:p>
    <w:p w14:paraId="2D1A1E78" w14:textId="77777777" w:rsidR="007F1DC2" w:rsidRPr="005845A2" w:rsidRDefault="007F1DC2" w:rsidP="00F43581">
      <w:pPr>
        <w:pStyle w:val="af0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освещением, первичными средствами пожаротушения, телефоном прямой связи с пожарной</w:t>
      </w:r>
    </w:p>
    <w:p w14:paraId="5E0FA8A0" w14:textId="77777777" w:rsidR="007F1DC2" w:rsidRPr="005845A2" w:rsidRDefault="007F1DC2" w:rsidP="00F43581">
      <w:pPr>
        <w:pStyle w:val="af0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частью.</w:t>
      </w:r>
    </w:p>
    <w:p w14:paraId="3156D779" w14:textId="77CA54C0" w:rsidR="007F1DC2" w:rsidRPr="005845A2" w:rsidRDefault="007F1DC2" w:rsidP="00F43581">
      <w:pPr>
        <w:pStyle w:val="af0"/>
        <w:ind w:firstLine="567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Обеспечение доступа в здание образовательной организации инвалидов и</w:t>
      </w:r>
      <w:r w:rsidR="00F43581">
        <w:rPr>
          <w:rFonts w:ascii="Times New Roman" w:hAnsi="Times New Roman" w:cs="Times New Roman"/>
        </w:rPr>
        <w:t xml:space="preserve"> </w:t>
      </w:r>
      <w:r w:rsidRPr="005845A2">
        <w:rPr>
          <w:rFonts w:ascii="Times New Roman" w:hAnsi="Times New Roman" w:cs="Times New Roman"/>
        </w:rPr>
        <w:t>лиц с ограниченными возможностями здоровья</w:t>
      </w:r>
    </w:p>
    <w:p w14:paraId="6B94F9DF" w14:textId="77777777" w:rsidR="007F1DC2" w:rsidRPr="005845A2" w:rsidRDefault="007F1DC2" w:rsidP="005845A2">
      <w:pPr>
        <w:pStyle w:val="af0"/>
        <w:ind w:firstLine="567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Для обеспечения доступа инвалидов и лиц с ограниченными возможностями здоровья имеется</w:t>
      </w:r>
    </w:p>
    <w:p w14:paraId="4D42D3B3" w14:textId="77777777" w:rsidR="007F1DC2" w:rsidRPr="005845A2" w:rsidRDefault="007F1DC2" w:rsidP="00F43581">
      <w:pPr>
        <w:pStyle w:val="af0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кнопка вызова персонала, пандус, коляска для детей-инвалидов. Участки лестничных пролетов</w:t>
      </w:r>
    </w:p>
    <w:p w14:paraId="17C06541" w14:textId="77777777" w:rsidR="007F1DC2" w:rsidRPr="005845A2" w:rsidRDefault="007F1DC2" w:rsidP="00F43581">
      <w:pPr>
        <w:pStyle w:val="af0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на путях движения имеют окрашенную поверхность для обеспечения доступа в здание</w:t>
      </w:r>
    </w:p>
    <w:p w14:paraId="4AF91F51" w14:textId="77777777" w:rsidR="007F1DC2" w:rsidRPr="005845A2" w:rsidRDefault="007F1DC2" w:rsidP="00F43581">
      <w:pPr>
        <w:pStyle w:val="af0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слабовидящих и слабослышащих инвалидов.</w:t>
      </w:r>
    </w:p>
    <w:p w14:paraId="523342D0" w14:textId="77777777" w:rsidR="007F1DC2" w:rsidRPr="005845A2" w:rsidRDefault="007F1DC2" w:rsidP="00F43581">
      <w:pPr>
        <w:pStyle w:val="af0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Дублирование необходимой для инвалидов, имеющих стойкие расстройства функции зрения,</w:t>
      </w:r>
    </w:p>
    <w:p w14:paraId="1396FDFB" w14:textId="77777777" w:rsidR="007F1DC2" w:rsidRPr="005845A2" w:rsidRDefault="007F1DC2" w:rsidP="00F43581">
      <w:pPr>
        <w:pStyle w:val="af0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зрительной информации - звуковой информацией, а также надписей, знаков и иной текстовой и</w:t>
      </w:r>
    </w:p>
    <w:p w14:paraId="229A468D" w14:textId="77777777" w:rsidR="007F1DC2" w:rsidRPr="005845A2" w:rsidRDefault="007F1DC2" w:rsidP="00F43581">
      <w:pPr>
        <w:pStyle w:val="af0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графической информации - знаками, выполненными рельефно-точечным шрифтом Брайля и на</w:t>
      </w:r>
    </w:p>
    <w:p w14:paraId="63A7DF64" w14:textId="139143D3" w:rsidR="00DC4391" w:rsidRPr="005845A2" w:rsidRDefault="007F1DC2" w:rsidP="00F43581">
      <w:pPr>
        <w:pStyle w:val="af0"/>
        <w:rPr>
          <w:rFonts w:ascii="Times New Roman" w:hAnsi="Times New Roman" w:cs="Times New Roman"/>
        </w:rPr>
      </w:pPr>
      <w:r w:rsidRPr="005845A2">
        <w:rPr>
          <w:rFonts w:ascii="Times New Roman" w:hAnsi="Times New Roman" w:cs="Times New Roman"/>
        </w:rPr>
        <w:t>контрастном фоне.</w:t>
      </w:r>
    </w:p>
    <w:sectPr w:rsidR="00DC4391" w:rsidRPr="005845A2" w:rsidSect="005845A2">
      <w:headerReference w:type="default" r:id="rId9"/>
      <w:pgSz w:w="11906" w:h="16838"/>
      <w:pgMar w:top="0" w:right="14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1DEED" w14:textId="77777777" w:rsidR="00AB13F1" w:rsidRDefault="00AB13F1" w:rsidP="005845A2">
      <w:pPr>
        <w:spacing w:after="0" w:line="240" w:lineRule="auto"/>
      </w:pPr>
      <w:r>
        <w:separator/>
      </w:r>
    </w:p>
  </w:endnote>
  <w:endnote w:type="continuationSeparator" w:id="0">
    <w:p w14:paraId="4E05C2C7" w14:textId="77777777" w:rsidR="00AB13F1" w:rsidRDefault="00AB13F1" w:rsidP="00584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DE81F" w14:textId="77777777" w:rsidR="00AB13F1" w:rsidRDefault="00AB13F1" w:rsidP="005845A2">
      <w:pPr>
        <w:spacing w:after="0" w:line="240" w:lineRule="auto"/>
      </w:pPr>
      <w:r>
        <w:separator/>
      </w:r>
    </w:p>
  </w:footnote>
  <w:footnote w:type="continuationSeparator" w:id="0">
    <w:p w14:paraId="0BC93809" w14:textId="77777777" w:rsidR="00AB13F1" w:rsidRDefault="00AB13F1" w:rsidP="00584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259F4" w14:textId="77777777" w:rsidR="005845A2" w:rsidRDefault="005845A2" w:rsidP="005845A2">
    <w:pPr>
      <w:ind w:firstLine="426"/>
      <w:rPr>
        <w:rFonts w:ascii="Times New Roman" w:hAnsi="Times New Roman" w:cs="Times New Roman"/>
      </w:rPr>
    </w:pPr>
  </w:p>
  <w:p w14:paraId="18C07312" w14:textId="77777777" w:rsidR="005845A2" w:rsidRDefault="005845A2" w:rsidP="005845A2">
    <w:pPr>
      <w:ind w:firstLine="426"/>
      <w:rPr>
        <w:rFonts w:ascii="Times New Roman" w:hAnsi="Times New Roman" w:cs="Times New Roman"/>
      </w:rPr>
    </w:pPr>
  </w:p>
  <w:p w14:paraId="1CDECC9F" w14:textId="20F2D42C" w:rsidR="005845A2" w:rsidRPr="007F1DC2" w:rsidRDefault="005845A2" w:rsidP="005845A2">
    <w:pPr>
      <w:ind w:firstLine="426"/>
      <w:jc w:val="center"/>
      <w:rPr>
        <w:rFonts w:ascii="Times New Roman" w:hAnsi="Times New Roman" w:cs="Times New Roman"/>
      </w:rPr>
    </w:pPr>
    <w:r w:rsidRPr="007F1DC2">
      <w:rPr>
        <w:rFonts w:ascii="Times New Roman" w:hAnsi="Times New Roman" w:cs="Times New Roman"/>
      </w:rPr>
      <w:t>Здание</w:t>
    </w:r>
  </w:p>
  <w:p w14:paraId="4D267EE0" w14:textId="77777777" w:rsidR="005845A2" w:rsidRDefault="005845A2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97B"/>
    <w:rsid w:val="000564BB"/>
    <w:rsid w:val="00103C52"/>
    <w:rsid w:val="00143C90"/>
    <w:rsid w:val="002F2055"/>
    <w:rsid w:val="0031297B"/>
    <w:rsid w:val="005845A2"/>
    <w:rsid w:val="005E5A3A"/>
    <w:rsid w:val="007F1DC2"/>
    <w:rsid w:val="00AB13F1"/>
    <w:rsid w:val="00D50886"/>
    <w:rsid w:val="00DC4391"/>
    <w:rsid w:val="00F4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1D5E0"/>
  <w15:chartTrackingRefBased/>
  <w15:docId w15:val="{6ADC5F62-F77F-4427-8825-0B2CDB60A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29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29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29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29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29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29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29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29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9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29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29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29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29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297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29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29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29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29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29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12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29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2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2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29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29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297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29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297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1297B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84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845A2"/>
  </w:style>
  <w:style w:type="paragraph" w:styleId="ae">
    <w:name w:val="footer"/>
    <w:basedOn w:val="a"/>
    <w:link w:val="af"/>
    <w:uiPriority w:val="99"/>
    <w:unhideWhenUsed/>
    <w:rsid w:val="005845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845A2"/>
  </w:style>
  <w:style w:type="paragraph" w:styleId="af0">
    <w:name w:val="No Spacing"/>
    <w:uiPriority w:val="1"/>
    <w:qFormat/>
    <w:rsid w:val="005845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2026-09-15T10:07:00Z</dcterms:created>
  <dcterms:modified xsi:type="dcterms:W3CDTF">2026-09-15T10:07:00Z</dcterms:modified>
</cp:coreProperties>
</file>