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BBE5F" w14:textId="77777777" w:rsidR="00C07A41" w:rsidRPr="006420E5" w:rsidRDefault="00C07A41" w:rsidP="00A961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0E5">
        <w:rPr>
          <w:rFonts w:ascii="Times New Roman" w:hAnsi="Times New Roman" w:cs="Times New Roman"/>
          <w:b/>
          <w:sz w:val="24"/>
          <w:szCs w:val="24"/>
        </w:rPr>
        <w:t>Информационно-аналитическая справка по проведению диагностических мероприятий</w:t>
      </w:r>
      <w:r w:rsidR="004F0E54">
        <w:rPr>
          <w:rFonts w:ascii="Times New Roman" w:hAnsi="Times New Roman" w:cs="Times New Roman"/>
          <w:b/>
          <w:sz w:val="24"/>
          <w:szCs w:val="24"/>
        </w:rPr>
        <w:t xml:space="preserve"> на начало учебного года </w:t>
      </w:r>
      <w:r w:rsidRPr="006420E5">
        <w:rPr>
          <w:rFonts w:ascii="Times New Roman" w:hAnsi="Times New Roman" w:cs="Times New Roman"/>
          <w:b/>
          <w:sz w:val="24"/>
          <w:szCs w:val="24"/>
        </w:rPr>
        <w:t xml:space="preserve">в период с </w:t>
      </w:r>
      <w:r w:rsidR="00A9618C">
        <w:rPr>
          <w:rFonts w:ascii="Times New Roman" w:hAnsi="Times New Roman" w:cs="Times New Roman"/>
          <w:b/>
          <w:sz w:val="24"/>
          <w:szCs w:val="24"/>
        </w:rPr>
        <w:t>… по …</w:t>
      </w:r>
      <w:r w:rsidRPr="006420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3317C8" w14:textId="77777777" w:rsidR="00E44972" w:rsidRPr="006420E5" w:rsidRDefault="00C07A41" w:rsidP="00A961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0E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9618C">
        <w:rPr>
          <w:rFonts w:ascii="Times New Roman" w:hAnsi="Times New Roman" w:cs="Times New Roman"/>
          <w:b/>
          <w:sz w:val="24"/>
          <w:szCs w:val="24"/>
        </w:rPr>
        <w:t>________________группе № _____</w:t>
      </w:r>
      <w:r w:rsidRPr="006420E5">
        <w:rPr>
          <w:rFonts w:ascii="Times New Roman" w:hAnsi="Times New Roman" w:cs="Times New Roman"/>
          <w:b/>
          <w:sz w:val="24"/>
          <w:szCs w:val="24"/>
        </w:rPr>
        <w:t xml:space="preserve"> Детского сада №25</w:t>
      </w:r>
    </w:p>
    <w:p w14:paraId="79242241" w14:textId="77777777" w:rsidR="00C07A41" w:rsidRPr="006621DA" w:rsidRDefault="00C07A41" w:rsidP="00A96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430634" w14:textId="124703D9" w:rsidR="00C07A41" w:rsidRDefault="00C07A41" w:rsidP="00A9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1DA">
        <w:rPr>
          <w:rFonts w:ascii="Times New Roman" w:hAnsi="Times New Roman" w:cs="Times New Roman"/>
          <w:sz w:val="24"/>
          <w:szCs w:val="24"/>
        </w:rPr>
        <w:t xml:space="preserve">Цель: отслеживание результатов развития усвоения детей </w:t>
      </w:r>
      <w:r w:rsidR="00A9618C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 Детского сада № 25</w:t>
      </w:r>
      <w:r w:rsidR="006359C4">
        <w:rPr>
          <w:rFonts w:ascii="Times New Roman" w:hAnsi="Times New Roman" w:cs="Times New Roman"/>
          <w:sz w:val="24"/>
          <w:szCs w:val="24"/>
        </w:rPr>
        <w:t xml:space="preserve"> (для дошкольных общеразвивающих групп)</w:t>
      </w:r>
      <w:r w:rsidR="00A9618C">
        <w:rPr>
          <w:rFonts w:ascii="Times New Roman" w:hAnsi="Times New Roman" w:cs="Times New Roman"/>
          <w:sz w:val="24"/>
          <w:szCs w:val="24"/>
        </w:rPr>
        <w:t xml:space="preserve"> (Адаптированной образовательной программы дошкольного образования Детского сада № 25</w:t>
      </w:r>
      <w:r w:rsidR="006359C4">
        <w:rPr>
          <w:rFonts w:ascii="Times New Roman" w:hAnsi="Times New Roman" w:cs="Times New Roman"/>
          <w:sz w:val="24"/>
          <w:szCs w:val="24"/>
        </w:rPr>
        <w:t xml:space="preserve"> (для дошкольных групп компенсирующей направленности)</w:t>
      </w:r>
      <w:r w:rsidR="00A9618C">
        <w:rPr>
          <w:rFonts w:ascii="Times New Roman" w:hAnsi="Times New Roman" w:cs="Times New Roman"/>
          <w:sz w:val="24"/>
          <w:szCs w:val="24"/>
        </w:rPr>
        <w:t>).</w:t>
      </w:r>
    </w:p>
    <w:p w14:paraId="496B43D8" w14:textId="330DE094" w:rsidR="00E63E51" w:rsidRPr="006621DA" w:rsidRDefault="00E63E51" w:rsidP="00A9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Списочный состав ___ человек. В диагностических мероприятиях принимало участие ___ человек.</w:t>
      </w:r>
    </w:p>
    <w:p w14:paraId="7851FCFC" w14:textId="77777777" w:rsidR="00A9618C" w:rsidRDefault="00A9618C" w:rsidP="00A9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проводилась в соответствии с годовым планом. Основными методиками диагностики являются наблюдение; беседа; анализ продуктивной деятельности; выполнение диагностических заданий и упражнений. Были разработаны диагностические карты, рекомендации, стимульный материал. В состав стимульного материала входят предметные и сюжетные картинки, карточки с упражнениями и заданиями по разным разделам, дидактические карточки, мелкие игрушки и предметы для определения количества, размера, формы, цвета, качественных  и физических показателей.</w:t>
      </w:r>
    </w:p>
    <w:p w14:paraId="7C6358BD" w14:textId="77777777" w:rsidR="00A9618C" w:rsidRDefault="00A9618C" w:rsidP="00A9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определения уровня развития детей данной группы были использованы следующие диагностические методики: «Диагностика уровня развития детей дошкольного возраста» М.П. Злобенко, О.Н. Ерофеевой, И.В. Морозовой, Э.П. Мишуткиной; «Диагностика знаний детей дошкольного возраста об объектах и явлениях природы» В.Г. Фокиной, О.М. Газиной; «Ознакомление дошкольников с предметным миром» О.В. Дыбиной (Диагностические задания  по ознакомлению дошкольника с предметным миром); Диагностика природоведческих знаний детей среднего дошкольного возраста; « диагностика готовности ребёнка к школе: Пособие для педагогов дошкольных учреждений, под ред. Н,Е. Вераксы (Деятельность ребёнка); «Оценка физического и нервно-психического развития детей раннего и дошкольного возраста» Н.А. Ноткиной, Л.И. Казьминой, Н,Н, Бойнович. Весь материал систематизирован, эстетичен, безопасен.</w:t>
      </w:r>
    </w:p>
    <w:p w14:paraId="0A503AFB" w14:textId="77777777" w:rsidR="00A9618C" w:rsidRDefault="00A9618C" w:rsidP="00A9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работа с родителями (законными представителями), по итогам которой родителями (законными представителями) написаны заявления на разрешение проведения психолого-педагогической оценки индивидуального развития ребёнка в детском саду.</w:t>
      </w:r>
    </w:p>
    <w:p w14:paraId="42F36D73" w14:textId="77777777" w:rsidR="002E4654" w:rsidRDefault="00C07A41" w:rsidP="00A9618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21DA">
        <w:rPr>
          <w:rFonts w:ascii="Times New Roman" w:hAnsi="Times New Roman" w:cs="Times New Roman"/>
          <w:sz w:val="24"/>
          <w:szCs w:val="24"/>
        </w:rPr>
        <w:t xml:space="preserve">Диагностические мероприятия </w:t>
      </w:r>
      <w:r w:rsidR="002E4654" w:rsidRPr="006621DA">
        <w:rPr>
          <w:rFonts w:ascii="Times New Roman" w:hAnsi="Times New Roman" w:cs="Times New Roman"/>
          <w:sz w:val="24"/>
          <w:szCs w:val="24"/>
        </w:rPr>
        <w:t>проводились по пяти образовательным областям и были обнаружены следующие результаты:</w:t>
      </w:r>
    </w:p>
    <w:p w14:paraId="0FBAAC72" w14:textId="77777777" w:rsidR="006621DA" w:rsidRPr="00A9618C" w:rsidRDefault="006621DA" w:rsidP="006621D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618C">
        <w:rPr>
          <w:rFonts w:ascii="Times New Roman" w:hAnsi="Times New Roman" w:cs="Times New Roman"/>
          <w:sz w:val="24"/>
          <w:szCs w:val="24"/>
          <w:u w:val="single"/>
        </w:rPr>
        <w:t>О.о. «Социально-коммуникативное развитие»:</w:t>
      </w:r>
    </w:p>
    <w:p w14:paraId="077658D3" w14:textId="77777777" w:rsidR="006621DA" w:rsidRPr="006420E5" w:rsidRDefault="006621DA" w:rsidP="006621D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420E5">
        <w:rPr>
          <w:rFonts w:ascii="Times New Roman" w:hAnsi="Times New Roman" w:cs="Times New Roman"/>
          <w:sz w:val="18"/>
          <w:szCs w:val="18"/>
        </w:rPr>
        <w:t>Высокий уровень -0%</w:t>
      </w:r>
    </w:p>
    <w:p w14:paraId="623A4E19" w14:textId="77777777" w:rsidR="006621DA" w:rsidRPr="006420E5" w:rsidRDefault="006621DA" w:rsidP="006621D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420E5">
        <w:rPr>
          <w:rFonts w:ascii="Times New Roman" w:hAnsi="Times New Roman" w:cs="Times New Roman"/>
          <w:sz w:val="18"/>
          <w:szCs w:val="18"/>
        </w:rPr>
        <w:t>Выше среднего -7 ч. – 33%</w:t>
      </w:r>
    </w:p>
    <w:p w14:paraId="71D2FECE" w14:textId="77777777" w:rsidR="006621DA" w:rsidRPr="006420E5" w:rsidRDefault="006621DA" w:rsidP="006621D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420E5">
        <w:rPr>
          <w:rFonts w:ascii="Times New Roman" w:hAnsi="Times New Roman" w:cs="Times New Roman"/>
          <w:sz w:val="18"/>
          <w:szCs w:val="18"/>
        </w:rPr>
        <w:t>Средний – 12ч. -57%</w:t>
      </w:r>
    </w:p>
    <w:p w14:paraId="468609FD" w14:textId="77777777" w:rsidR="006621DA" w:rsidRPr="006420E5" w:rsidRDefault="006621DA" w:rsidP="006621D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420E5">
        <w:rPr>
          <w:rFonts w:ascii="Times New Roman" w:hAnsi="Times New Roman" w:cs="Times New Roman"/>
          <w:sz w:val="18"/>
          <w:szCs w:val="18"/>
        </w:rPr>
        <w:t>Ниже среднего -2ч. – 10%</w:t>
      </w:r>
    </w:p>
    <w:p w14:paraId="1F3A1125" w14:textId="77777777" w:rsidR="006621DA" w:rsidRDefault="006621DA" w:rsidP="00A961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данному разделу </w:t>
      </w:r>
      <w:r w:rsidR="00906D49">
        <w:rPr>
          <w:rFonts w:ascii="Times New Roman" w:hAnsi="Times New Roman" w:cs="Times New Roman"/>
          <w:sz w:val="24"/>
          <w:szCs w:val="24"/>
        </w:rPr>
        <w:t>преобладают дети со средним уровнем развития и с уровнем выше среднего. Дети с высоким уровнем отсутствуют; у двух детей</w:t>
      </w:r>
      <w:r w:rsidR="0014070D" w:rsidRPr="0014070D">
        <w:rPr>
          <w:rFonts w:ascii="Times New Roman" w:hAnsi="Times New Roman" w:cs="Times New Roman"/>
          <w:sz w:val="24"/>
          <w:szCs w:val="24"/>
        </w:rPr>
        <w:t xml:space="preserve"> (</w:t>
      </w:r>
      <w:r w:rsidR="0014070D">
        <w:rPr>
          <w:rFonts w:ascii="Times New Roman" w:hAnsi="Times New Roman" w:cs="Times New Roman"/>
          <w:sz w:val="24"/>
          <w:szCs w:val="24"/>
        </w:rPr>
        <w:t>Данил С., Данил В.)</w:t>
      </w:r>
      <w:r w:rsidR="00906D49">
        <w:rPr>
          <w:rFonts w:ascii="Times New Roman" w:hAnsi="Times New Roman" w:cs="Times New Roman"/>
          <w:sz w:val="24"/>
          <w:szCs w:val="24"/>
        </w:rPr>
        <w:t xml:space="preserve"> наблюдается уровень ниже среднего. С данными детьми будет производиться индивидуальная коррекционна</w:t>
      </w:r>
      <w:r w:rsidR="0014070D">
        <w:rPr>
          <w:rFonts w:ascii="Times New Roman" w:hAnsi="Times New Roman" w:cs="Times New Roman"/>
          <w:sz w:val="24"/>
          <w:szCs w:val="24"/>
        </w:rPr>
        <w:t xml:space="preserve">я работа </w:t>
      </w:r>
      <w:r w:rsidR="0020315C">
        <w:rPr>
          <w:rFonts w:ascii="Times New Roman" w:hAnsi="Times New Roman" w:cs="Times New Roman"/>
          <w:sz w:val="24"/>
          <w:szCs w:val="24"/>
        </w:rPr>
        <w:t xml:space="preserve"> воспитателями группы по рекомендациям, указанным в диагностических картах.</w:t>
      </w:r>
    </w:p>
    <w:p w14:paraId="11B070F1" w14:textId="77777777" w:rsidR="00906D49" w:rsidRPr="00A9618C" w:rsidRDefault="00906D49" w:rsidP="006621D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618C">
        <w:rPr>
          <w:rFonts w:ascii="Times New Roman" w:hAnsi="Times New Roman" w:cs="Times New Roman"/>
          <w:sz w:val="24"/>
          <w:szCs w:val="24"/>
          <w:u w:val="single"/>
        </w:rPr>
        <w:t>О.о. «Познавательное развитие»:</w:t>
      </w:r>
    </w:p>
    <w:p w14:paraId="38E97F61" w14:textId="77777777" w:rsidR="00906D49" w:rsidRPr="006420E5" w:rsidRDefault="00906D49" w:rsidP="006621D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420E5">
        <w:rPr>
          <w:rFonts w:ascii="Times New Roman" w:hAnsi="Times New Roman" w:cs="Times New Roman"/>
          <w:sz w:val="18"/>
          <w:szCs w:val="18"/>
        </w:rPr>
        <w:t>Высокий уровень - 0%</w:t>
      </w:r>
    </w:p>
    <w:p w14:paraId="70C87E0F" w14:textId="77777777" w:rsidR="00906D49" w:rsidRPr="006420E5" w:rsidRDefault="00906D49" w:rsidP="006621D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420E5">
        <w:rPr>
          <w:rFonts w:ascii="Times New Roman" w:hAnsi="Times New Roman" w:cs="Times New Roman"/>
          <w:sz w:val="18"/>
          <w:szCs w:val="18"/>
        </w:rPr>
        <w:t>Выше среднего -9ч. - 43%</w:t>
      </w:r>
    </w:p>
    <w:p w14:paraId="5698ECC6" w14:textId="77777777" w:rsidR="00906D49" w:rsidRPr="006420E5" w:rsidRDefault="00906D49" w:rsidP="006621D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420E5">
        <w:rPr>
          <w:rFonts w:ascii="Times New Roman" w:hAnsi="Times New Roman" w:cs="Times New Roman"/>
          <w:sz w:val="18"/>
          <w:szCs w:val="18"/>
        </w:rPr>
        <w:t>Средний – 8ч. – 38%</w:t>
      </w:r>
    </w:p>
    <w:p w14:paraId="43C0545A" w14:textId="77777777" w:rsidR="00906D49" w:rsidRPr="006420E5" w:rsidRDefault="00906D49" w:rsidP="006621D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420E5">
        <w:rPr>
          <w:rFonts w:ascii="Times New Roman" w:hAnsi="Times New Roman" w:cs="Times New Roman"/>
          <w:sz w:val="18"/>
          <w:szCs w:val="18"/>
        </w:rPr>
        <w:lastRenderedPageBreak/>
        <w:t>Ниже среднего – 4ч. – 19%</w:t>
      </w:r>
    </w:p>
    <w:p w14:paraId="4470D42A" w14:textId="77777777" w:rsidR="00906D49" w:rsidRPr="006621DA" w:rsidRDefault="00906D49" w:rsidP="00A961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данному разделу преобладают дети с уровнем выше среднего и средним уровнем развития. Детей с высоким уровнем развития не наблюдается, однако четыре ребёнка</w:t>
      </w:r>
      <w:r w:rsidR="0014070D">
        <w:rPr>
          <w:rFonts w:ascii="Times New Roman" w:hAnsi="Times New Roman" w:cs="Times New Roman"/>
          <w:sz w:val="24"/>
          <w:szCs w:val="24"/>
        </w:rPr>
        <w:t xml:space="preserve"> (Данил С., Данил В., Кирилл С., Соня П.)</w:t>
      </w:r>
      <w:r>
        <w:rPr>
          <w:rFonts w:ascii="Times New Roman" w:hAnsi="Times New Roman" w:cs="Times New Roman"/>
          <w:sz w:val="24"/>
          <w:szCs w:val="24"/>
        </w:rPr>
        <w:t xml:space="preserve"> показывают уровень ниже среднего</w:t>
      </w:r>
      <w:r w:rsidR="00913375">
        <w:rPr>
          <w:rFonts w:ascii="Times New Roman" w:hAnsi="Times New Roman" w:cs="Times New Roman"/>
          <w:sz w:val="24"/>
          <w:szCs w:val="24"/>
        </w:rPr>
        <w:t>. У двоих из этих детей</w:t>
      </w:r>
      <w:r w:rsidR="0014070D">
        <w:rPr>
          <w:rFonts w:ascii="Times New Roman" w:hAnsi="Times New Roman" w:cs="Times New Roman"/>
          <w:sz w:val="24"/>
          <w:szCs w:val="24"/>
        </w:rPr>
        <w:t xml:space="preserve"> (Данил С., Данил В.) </w:t>
      </w:r>
      <w:r w:rsidR="00913375">
        <w:rPr>
          <w:rFonts w:ascii="Times New Roman" w:hAnsi="Times New Roman" w:cs="Times New Roman"/>
          <w:sz w:val="24"/>
          <w:szCs w:val="24"/>
        </w:rPr>
        <w:t xml:space="preserve"> низкий показатель связан с недостаточным уровнем развития речи и прослеживается во всех образовательных областях.</w:t>
      </w:r>
    </w:p>
    <w:p w14:paraId="3788366F" w14:textId="77777777" w:rsidR="006621DA" w:rsidRPr="00A9618C" w:rsidRDefault="002E4654" w:rsidP="006621D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618C">
        <w:rPr>
          <w:rFonts w:ascii="Times New Roman" w:hAnsi="Times New Roman" w:cs="Times New Roman"/>
          <w:sz w:val="24"/>
          <w:szCs w:val="24"/>
          <w:u w:val="single"/>
        </w:rPr>
        <w:t>О.о. «</w:t>
      </w:r>
      <w:r w:rsidR="006621DA" w:rsidRPr="00A9618C">
        <w:rPr>
          <w:rFonts w:ascii="Times New Roman" w:hAnsi="Times New Roman" w:cs="Times New Roman"/>
          <w:sz w:val="24"/>
          <w:szCs w:val="24"/>
          <w:u w:val="single"/>
        </w:rPr>
        <w:t>Речевое развитие</w:t>
      </w:r>
      <w:r w:rsidRPr="00A9618C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6621DA" w:rsidRPr="00A9618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F9D1EBB" w14:textId="77777777" w:rsidR="006621DA" w:rsidRPr="006420E5" w:rsidRDefault="006621DA" w:rsidP="006621D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420E5">
        <w:rPr>
          <w:rFonts w:ascii="Times New Roman" w:hAnsi="Times New Roman" w:cs="Times New Roman"/>
          <w:sz w:val="18"/>
          <w:szCs w:val="18"/>
        </w:rPr>
        <w:t>высокий уровень – 0%</w:t>
      </w:r>
    </w:p>
    <w:p w14:paraId="49B0E70A" w14:textId="77777777" w:rsidR="006621DA" w:rsidRPr="006420E5" w:rsidRDefault="006621DA" w:rsidP="006621D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420E5">
        <w:rPr>
          <w:rFonts w:ascii="Times New Roman" w:hAnsi="Times New Roman" w:cs="Times New Roman"/>
          <w:sz w:val="18"/>
          <w:szCs w:val="18"/>
        </w:rPr>
        <w:t xml:space="preserve">выше среднего </w:t>
      </w:r>
      <w:r w:rsidR="00913375" w:rsidRPr="006420E5">
        <w:rPr>
          <w:rFonts w:ascii="Times New Roman" w:hAnsi="Times New Roman" w:cs="Times New Roman"/>
          <w:sz w:val="18"/>
          <w:szCs w:val="18"/>
        </w:rPr>
        <w:t>–</w:t>
      </w:r>
      <w:r w:rsidRPr="006420E5">
        <w:rPr>
          <w:rFonts w:ascii="Times New Roman" w:hAnsi="Times New Roman" w:cs="Times New Roman"/>
          <w:sz w:val="18"/>
          <w:szCs w:val="18"/>
        </w:rPr>
        <w:t xml:space="preserve"> </w:t>
      </w:r>
      <w:r w:rsidR="00913375" w:rsidRPr="006420E5">
        <w:rPr>
          <w:rFonts w:ascii="Times New Roman" w:hAnsi="Times New Roman" w:cs="Times New Roman"/>
          <w:sz w:val="18"/>
          <w:szCs w:val="18"/>
        </w:rPr>
        <w:t>4ч. – 19%</w:t>
      </w:r>
    </w:p>
    <w:p w14:paraId="229C5542" w14:textId="77777777" w:rsidR="00913375" w:rsidRPr="006420E5" w:rsidRDefault="00913375" w:rsidP="006621D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420E5">
        <w:rPr>
          <w:rFonts w:ascii="Times New Roman" w:hAnsi="Times New Roman" w:cs="Times New Roman"/>
          <w:sz w:val="18"/>
          <w:szCs w:val="18"/>
        </w:rPr>
        <w:t>средний – 13ч. – 62%</w:t>
      </w:r>
    </w:p>
    <w:p w14:paraId="627F8AA8" w14:textId="77777777" w:rsidR="006621DA" w:rsidRPr="006420E5" w:rsidRDefault="00913375" w:rsidP="006621D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420E5">
        <w:rPr>
          <w:rFonts w:ascii="Times New Roman" w:hAnsi="Times New Roman" w:cs="Times New Roman"/>
          <w:sz w:val="18"/>
          <w:szCs w:val="18"/>
        </w:rPr>
        <w:t>ниже среднего – 4ч. – 19%</w:t>
      </w:r>
    </w:p>
    <w:p w14:paraId="51F74C63" w14:textId="77777777" w:rsidR="00C07A41" w:rsidRDefault="002E4654" w:rsidP="00A961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1DA">
        <w:rPr>
          <w:rFonts w:ascii="Times New Roman" w:hAnsi="Times New Roman" w:cs="Times New Roman"/>
          <w:sz w:val="24"/>
          <w:szCs w:val="24"/>
        </w:rPr>
        <w:t xml:space="preserve">По данному разделу уровень развития детей находится в основном на </w:t>
      </w:r>
      <w:r w:rsidR="00913375">
        <w:rPr>
          <w:rFonts w:ascii="Times New Roman" w:hAnsi="Times New Roman" w:cs="Times New Roman"/>
          <w:sz w:val="24"/>
          <w:szCs w:val="24"/>
        </w:rPr>
        <w:t>среднем уровне. Д</w:t>
      </w:r>
      <w:r w:rsidRPr="006621DA">
        <w:rPr>
          <w:rFonts w:ascii="Times New Roman" w:hAnsi="Times New Roman" w:cs="Times New Roman"/>
          <w:sz w:val="24"/>
          <w:szCs w:val="24"/>
        </w:rPr>
        <w:t xml:space="preserve">етей с  </w:t>
      </w:r>
      <w:r w:rsidR="006621DA" w:rsidRPr="006621DA">
        <w:rPr>
          <w:rFonts w:ascii="Times New Roman" w:hAnsi="Times New Roman" w:cs="Times New Roman"/>
          <w:sz w:val="24"/>
          <w:szCs w:val="24"/>
        </w:rPr>
        <w:t>высоким уровнем</w:t>
      </w:r>
      <w:r w:rsidR="00913375">
        <w:rPr>
          <w:rFonts w:ascii="Times New Roman" w:hAnsi="Times New Roman" w:cs="Times New Roman"/>
          <w:sz w:val="24"/>
          <w:szCs w:val="24"/>
        </w:rPr>
        <w:t xml:space="preserve"> не наблюдается; детей с уровнем выше среднего и ниже среднего</w:t>
      </w:r>
      <w:r w:rsidR="00DD2084">
        <w:rPr>
          <w:rFonts w:ascii="Times New Roman" w:hAnsi="Times New Roman" w:cs="Times New Roman"/>
          <w:sz w:val="24"/>
          <w:szCs w:val="24"/>
        </w:rPr>
        <w:t xml:space="preserve"> наблюдается одинаковое количество. Причём уровень ниже среднего наблюдается у двоих детей, которые были </w:t>
      </w:r>
      <w:r w:rsidR="0014070D">
        <w:rPr>
          <w:rFonts w:ascii="Times New Roman" w:hAnsi="Times New Roman" w:cs="Times New Roman"/>
          <w:sz w:val="24"/>
          <w:szCs w:val="24"/>
        </w:rPr>
        <w:t>у</w:t>
      </w:r>
      <w:r w:rsidR="00DD2084">
        <w:rPr>
          <w:rFonts w:ascii="Times New Roman" w:hAnsi="Times New Roman" w:cs="Times New Roman"/>
          <w:sz w:val="24"/>
          <w:szCs w:val="24"/>
        </w:rPr>
        <w:t>казаны выше</w:t>
      </w:r>
      <w:r w:rsidR="0014070D">
        <w:rPr>
          <w:rFonts w:ascii="Times New Roman" w:hAnsi="Times New Roman" w:cs="Times New Roman"/>
          <w:sz w:val="24"/>
          <w:szCs w:val="24"/>
        </w:rPr>
        <w:t xml:space="preserve"> (Данил С., Данил В) и у двоих других детей, которые не отвечают на вопросы воспитателей</w:t>
      </w:r>
      <w:r w:rsidR="00EF5A4E">
        <w:rPr>
          <w:rFonts w:ascii="Times New Roman" w:hAnsi="Times New Roman" w:cs="Times New Roman"/>
          <w:sz w:val="24"/>
          <w:szCs w:val="24"/>
        </w:rPr>
        <w:t xml:space="preserve"> (Соня П., Лиза Г.)</w:t>
      </w:r>
      <w:r w:rsidR="00BC30CA">
        <w:rPr>
          <w:rFonts w:ascii="Times New Roman" w:hAnsi="Times New Roman" w:cs="Times New Roman"/>
          <w:sz w:val="24"/>
          <w:szCs w:val="24"/>
        </w:rPr>
        <w:t xml:space="preserve"> С данными детьми будет производит</w:t>
      </w:r>
      <w:r w:rsidR="00A15C5A">
        <w:rPr>
          <w:rFonts w:ascii="Times New Roman" w:hAnsi="Times New Roman" w:cs="Times New Roman"/>
          <w:sz w:val="24"/>
          <w:szCs w:val="24"/>
        </w:rPr>
        <w:t>ь</w:t>
      </w:r>
      <w:r w:rsidR="00BC30CA">
        <w:rPr>
          <w:rFonts w:ascii="Times New Roman" w:hAnsi="Times New Roman" w:cs="Times New Roman"/>
          <w:sz w:val="24"/>
          <w:szCs w:val="24"/>
        </w:rPr>
        <w:t>ся индивидуальная дополнительная работа по данному разделу.</w:t>
      </w:r>
    </w:p>
    <w:p w14:paraId="173A4763" w14:textId="77777777" w:rsidR="00DD2084" w:rsidRPr="00A9618C" w:rsidRDefault="00DD2084" w:rsidP="006621D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618C">
        <w:rPr>
          <w:rFonts w:ascii="Times New Roman" w:hAnsi="Times New Roman" w:cs="Times New Roman"/>
          <w:sz w:val="24"/>
          <w:szCs w:val="24"/>
          <w:u w:val="single"/>
        </w:rPr>
        <w:t>О. о. «Художественно-эстетическое развитие»:</w:t>
      </w:r>
    </w:p>
    <w:p w14:paraId="31D15724" w14:textId="77777777" w:rsidR="00DD2084" w:rsidRPr="006420E5" w:rsidRDefault="00DD2084" w:rsidP="006621D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420E5">
        <w:rPr>
          <w:rFonts w:ascii="Times New Roman" w:hAnsi="Times New Roman" w:cs="Times New Roman"/>
          <w:sz w:val="18"/>
          <w:szCs w:val="18"/>
        </w:rPr>
        <w:t>Высокий уровень – 0%</w:t>
      </w:r>
    </w:p>
    <w:p w14:paraId="4708C011" w14:textId="77777777" w:rsidR="00DD2084" w:rsidRPr="006420E5" w:rsidRDefault="00DD2084" w:rsidP="006621D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420E5">
        <w:rPr>
          <w:rFonts w:ascii="Times New Roman" w:hAnsi="Times New Roman" w:cs="Times New Roman"/>
          <w:sz w:val="18"/>
          <w:szCs w:val="18"/>
        </w:rPr>
        <w:t>Выше среднего – 12ч. – 57%</w:t>
      </w:r>
    </w:p>
    <w:p w14:paraId="35BD2AA9" w14:textId="77777777" w:rsidR="00DD2084" w:rsidRPr="006420E5" w:rsidRDefault="00DD2084" w:rsidP="006621D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420E5">
        <w:rPr>
          <w:rFonts w:ascii="Times New Roman" w:hAnsi="Times New Roman" w:cs="Times New Roman"/>
          <w:sz w:val="18"/>
          <w:szCs w:val="18"/>
        </w:rPr>
        <w:t>Средний – 7ч. – 33%</w:t>
      </w:r>
    </w:p>
    <w:p w14:paraId="351A711C" w14:textId="77777777" w:rsidR="00DD2084" w:rsidRPr="006420E5" w:rsidRDefault="00DD2084" w:rsidP="006621D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420E5">
        <w:rPr>
          <w:rFonts w:ascii="Times New Roman" w:hAnsi="Times New Roman" w:cs="Times New Roman"/>
          <w:sz w:val="18"/>
          <w:szCs w:val="18"/>
        </w:rPr>
        <w:t>Ниже среднего – 2ч. – 10%</w:t>
      </w:r>
    </w:p>
    <w:p w14:paraId="5271FF3C" w14:textId="77777777" w:rsidR="00DD2084" w:rsidRDefault="00DD2084" w:rsidP="00A961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данному разделу детей с высоким уровнем нет, однако преобладает большее количество детей с уровнем выше средн</w:t>
      </w:r>
      <w:r w:rsidR="00A15C5A">
        <w:rPr>
          <w:rFonts w:ascii="Times New Roman" w:hAnsi="Times New Roman" w:cs="Times New Roman"/>
          <w:sz w:val="24"/>
          <w:szCs w:val="24"/>
        </w:rPr>
        <w:t>его, среднего.</w:t>
      </w:r>
      <w:r w:rsidR="00BC30CA">
        <w:rPr>
          <w:rFonts w:ascii="Times New Roman" w:hAnsi="Times New Roman" w:cs="Times New Roman"/>
          <w:sz w:val="24"/>
          <w:szCs w:val="24"/>
        </w:rPr>
        <w:t xml:space="preserve"> Данные результаты говорят о необходимости продолжать развивать художественно-эстетические способности детей, удерживать и углублять интерес детей к изобразительному и художественному творчеству дошкольников данной группы.</w:t>
      </w:r>
      <w:r w:rsidR="00A15C5A">
        <w:rPr>
          <w:rFonts w:ascii="Times New Roman" w:hAnsi="Times New Roman" w:cs="Times New Roman"/>
          <w:sz w:val="24"/>
          <w:szCs w:val="24"/>
        </w:rPr>
        <w:t xml:space="preserve"> Двое детей</w:t>
      </w:r>
      <w:r w:rsidR="00EF5A4E">
        <w:rPr>
          <w:rFonts w:ascii="Times New Roman" w:hAnsi="Times New Roman" w:cs="Times New Roman"/>
          <w:sz w:val="24"/>
          <w:szCs w:val="24"/>
        </w:rPr>
        <w:t xml:space="preserve"> (Данил С., Данил В.)</w:t>
      </w:r>
      <w:r w:rsidR="00A15C5A">
        <w:rPr>
          <w:rFonts w:ascii="Times New Roman" w:hAnsi="Times New Roman" w:cs="Times New Roman"/>
          <w:sz w:val="24"/>
          <w:szCs w:val="24"/>
        </w:rPr>
        <w:t xml:space="preserve"> также показывают уровень ниже среднего. С такими детьми по данному разделу следует провести индивидуальную педагогическую работу.</w:t>
      </w:r>
    </w:p>
    <w:p w14:paraId="7A59863F" w14:textId="77777777" w:rsidR="00A15C5A" w:rsidRPr="00A9618C" w:rsidRDefault="00A15C5A" w:rsidP="006621D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9618C">
        <w:rPr>
          <w:rFonts w:ascii="Times New Roman" w:hAnsi="Times New Roman" w:cs="Times New Roman"/>
          <w:sz w:val="24"/>
          <w:szCs w:val="24"/>
          <w:u w:val="single"/>
        </w:rPr>
        <w:t>О. о. «Физическое развитие»:</w:t>
      </w:r>
    </w:p>
    <w:p w14:paraId="57801CD7" w14:textId="77777777" w:rsidR="00A15C5A" w:rsidRPr="006420E5" w:rsidRDefault="00A15C5A" w:rsidP="006621D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420E5">
        <w:rPr>
          <w:rFonts w:ascii="Times New Roman" w:hAnsi="Times New Roman" w:cs="Times New Roman"/>
          <w:sz w:val="18"/>
          <w:szCs w:val="18"/>
        </w:rPr>
        <w:t>Высокий уровень – 0%</w:t>
      </w:r>
    </w:p>
    <w:p w14:paraId="68DF4AFB" w14:textId="77777777" w:rsidR="00A15C5A" w:rsidRPr="006420E5" w:rsidRDefault="00A15C5A" w:rsidP="006621D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420E5">
        <w:rPr>
          <w:rFonts w:ascii="Times New Roman" w:hAnsi="Times New Roman" w:cs="Times New Roman"/>
          <w:sz w:val="18"/>
          <w:szCs w:val="18"/>
        </w:rPr>
        <w:t>Выше среднего – 8ч. – 38%</w:t>
      </w:r>
    </w:p>
    <w:p w14:paraId="594C6815" w14:textId="77777777" w:rsidR="00A15C5A" w:rsidRPr="006420E5" w:rsidRDefault="00A15C5A" w:rsidP="006621D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420E5">
        <w:rPr>
          <w:rFonts w:ascii="Times New Roman" w:hAnsi="Times New Roman" w:cs="Times New Roman"/>
          <w:sz w:val="18"/>
          <w:szCs w:val="18"/>
        </w:rPr>
        <w:t>Средний – 10ч. – 48%</w:t>
      </w:r>
    </w:p>
    <w:p w14:paraId="6341D2DB" w14:textId="77777777" w:rsidR="00A15C5A" w:rsidRPr="006420E5" w:rsidRDefault="00A15C5A" w:rsidP="006621D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420E5">
        <w:rPr>
          <w:rFonts w:ascii="Times New Roman" w:hAnsi="Times New Roman" w:cs="Times New Roman"/>
          <w:sz w:val="18"/>
          <w:szCs w:val="18"/>
        </w:rPr>
        <w:t>Ниже среднего – 3ч. – 14%</w:t>
      </w:r>
    </w:p>
    <w:p w14:paraId="6F43049B" w14:textId="77777777" w:rsidR="00A15C5A" w:rsidRDefault="00A15C5A" w:rsidP="00A9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данному разделу преобладает средний уровень развития детей и уровень выше среднего, что говорит о среднем уровне физического развития детей данной группы. Детей с высоким уровнем развития нет; трое детей</w:t>
      </w:r>
      <w:r w:rsidR="00EF5A4E">
        <w:rPr>
          <w:rFonts w:ascii="Times New Roman" w:hAnsi="Times New Roman" w:cs="Times New Roman"/>
          <w:sz w:val="24"/>
          <w:szCs w:val="24"/>
        </w:rPr>
        <w:t xml:space="preserve"> (Данил С., Данил В., Лиза Г.)</w:t>
      </w:r>
      <w:r>
        <w:rPr>
          <w:rFonts w:ascii="Times New Roman" w:hAnsi="Times New Roman" w:cs="Times New Roman"/>
          <w:sz w:val="24"/>
          <w:szCs w:val="24"/>
        </w:rPr>
        <w:t xml:space="preserve"> показывают уровень ниже среднего.</w:t>
      </w:r>
      <w:r w:rsidR="003703ED">
        <w:rPr>
          <w:rFonts w:ascii="Times New Roman" w:hAnsi="Times New Roman" w:cs="Times New Roman"/>
          <w:sz w:val="24"/>
          <w:szCs w:val="24"/>
        </w:rPr>
        <w:t xml:space="preserve"> С данными детьми следует провести индивидуа</w:t>
      </w:r>
      <w:r w:rsidR="00EF5A4E">
        <w:rPr>
          <w:rFonts w:ascii="Times New Roman" w:hAnsi="Times New Roman" w:cs="Times New Roman"/>
          <w:sz w:val="24"/>
          <w:szCs w:val="24"/>
        </w:rPr>
        <w:t>льную коррекционную работу по у</w:t>
      </w:r>
      <w:r w:rsidR="003703ED">
        <w:rPr>
          <w:rFonts w:ascii="Times New Roman" w:hAnsi="Times New Roman" w:cs="Times New Roman"/>
          <w:sz w:val="24"/>
          <w:szCs w:val="24"/>
        </w:rPr>
        <w:t>ка</w:t>
      </w:r>
      <w:r w:rsidR="00EF5A4E">
        <w:rPr>
          <w:rFonts w:ascii="Times New Roman" w:hAnsi="Times New Roman" w:cs="Times New Roman"/>
          <w:sz w:val="24"/>
          <w:szCs w:val="24"/>
        </w:rPr>
        <w:t>занным в диагностических картах рекомендациям</w:t>
      </w:r>
      <w:r w:rsidR="003703ED">
        <w:rPr>
          <w:rFonts w:ascii="Times New Roman" w:hAnsi="Times New Roman" w:cs="Times New Roman"/>
          <w:sz w:val="24"/>
          <w:szCs w:val="24"/>
        </w:rPr>
        <w:t>.</w:t>
      </w:r>
    </w:p>
    <w:p w14:paraId="7914A178" w14:textId="77777777" w:rsidR="009E0D64" w:rsidRDefault="009E0D64" w:rsidP="00635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итогам проведения диагностических мероприятий представлена сводная таблица с результатами оценок уровня развития детей (Приложение</w:t>
      </w:r>
      <w:r w:rsidR="006359C4">
        <w:rPr>
          <w:rFonts w:ascii="Times New Roman" w:hAnsi="Times New Roman" w:cs="Times New Roman"/>
          <w:sz w:val="24"/>
          <w:szCs w:val="24"/>
        </w:rPr>
        <w:t xml:space="preserve"> на 1 листе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7837FD7" w14:textId="77777777" w:rsidR="009E0D64" w:rsidRDefault="009E0D64" w:rsidP="00635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по данным проведённой диагностики можно проследить следующие результаты. У детей данной группы преобладает средний уровень развития</w:t>
      </w:r>
      <w:r w:rsidR="002B5C4F">
        <w:rPr>
          <w:rFonts w:ascii="Times New Roman" w:hAnsi="Times New Roman" w:cs="Times New Roman"/>
          <w:sz w:val="24"/>
          <w:szCs w:val="24"/>
        </w:rPr>
        <w:t>, а также уровень выше среднего. Хочется отметить, что по разделу художественно-эст</w:t>
      </w:r>
      <w:r w:rsidR="00EF5A4E">
        <w:rPr>
          <w:rFonts w:ascii="Times New Roman" w:hAnsi="Times New Roman" w:cs="Times New Roman"/>
          <w:sz w:val="24"/>
          <w:szCs w:val="24"/>
        </w:rPr>
        <w:t>етическое развитие преобладают д</w:t>
      </w:r>
      <w:r w:rsidR="002B5C4F">
        <w:rPr>
          <w:rFonts w:ascii="Times New Roman" w:hAnsi="Times New Roman" w:cs="Times New Roman"/>
          <w:sz w:val="24"/>
          <w:szCs w:val="24"/>
        </w:rPr>
        <w:t xml:space="preserve">ети с уровнем выше среднего, что говорит о высокой заинтересованности детей в данной области и необходимости педагогам развивать и углублять  интерес к данному направлению. В группе также выявлены </w:t>
      </w:r>
      <w:r w:rsidR="00EF5A4E">
        <w:rPr>
          <w:rFonts w:ascii="Times New Roman" w:hAnsi="Times New Roman" w:cs="Times New Roman"/>
          <w:sz w:val="24"/>
          <w:szCs w:val="24"/>
        </w:rPr>
        <w:t>дети с уровнем развития ниже среднего</w:t>
      </w:r>
      <w:r w:rsidR="006359C4">
        <w:rPr>
          <w:rFonts w:ascii="Times New Roman" w:hAnsi="Times New Roman" w:cs="Times New Roman"/>
          <w:sz w:val="24"/>
          <w:szCs w:val="24"/>
        </w:rPr>
        <w:t>:</w:t>
      </w:r>
      <w:r w:rsidR="00837D9E">
        <w:rPr>
          <w:rFonts w:ascii="Times New Roman" w:hAnsi="Times New Roman" w:cs="Times New Roman"/>
          <w:sz w:val="24"/>
          <w:szCs w:val="24"/>
        </w:rPr>
        <w:t xml:space="preserve"> в о.о. «Познавательное развитие»: </w:t>
      </w:r>
      <w:r w:rsidR="00EF5A4E">
        <w:rPr>
          <w:rFonts w:ascii="Times New Roman" w:hAnsi="Times New Roman" w:cs="Times New Roman"/>
          <w:sz w:val="24"/>
          <w:szCs w:val="24"/>
        </w:rPr>
        <w:t>Кирилл С.</w:t>
      </w:r>
      <w:r w:rsidR="00837D9E">
        <w:rPr>
          <w:rFonts w:ascii="Times New Roman" w:hAnsi="Times New Roman" w:cs="Times New Roman"/>
          <w:sz w:val="24"/>
          <w:szCs w:val="24"/>
        </w:rPr>
        <w:t>Соня П.; в о.о. «Речевое развитие»:</w:t>
      </w:r>
      <w:r w:rsidR="00EF5A4E">
        <w:rPr>
          <w:rFonts w:ascii="Times New Roman" w:hAnsi="Times New Roman" w:cs="Times New Roman"/>
          <w:sz w:val="24"/>
          <w:szCs w:val="24"/>
        </w:rPr>
        <w:t xml:space="preserve"> Лиза Г., Соня П.</w:t>
      </w:r>
      <w:r w:rsidR="00837D9E">
        <w:rPr>
          <w:rFonts w:ascii="Times New Roman" w:hAnsi="Times New Roman" w:cs="Times New Roman"/>
          <w:sz w:val="24"/>
          <w:szCs w:val="24"/>
        </w:rPr>
        <w:t xml:space="preserve">; в о.о. «Физическое развитие»: Лиза Г. и </w:t>
      </w:r>
      <w:r w:rsidR="002B5C4F">
        <w:rPr>
          <w:rFonts w:ascii="Times New Roman" w:hAnsi="Times New Roman" w:cs="Times New Roman"/>
          <w:sz w:val="24"/>
          <w:szCs w:val="24"/>
        </w:rPr>
        <w:t>двое детей</w:t>
      </w:r>
      <w:r w:rsidR="00837D9E">
        <w:rPr>
          <w:rFonts w:ascii="Times New Roman" w:hAnsi="Times New Roman" w:cs="Times New Roman"/>
          <w:sz w:val="24"/>
          <w:szCs w:val="24"/>
        </w:rPr>
        <w:t xml:space="preserve"> (Данил В., </w:t>
      </w:r>
      <w:r w:rsidR="006420E5">
        <w:rPr>
          <w:rFonts w:ascii="Times New Roman" w:hAnsi="Times New Roman" w:cs="Times New Roman"/>
          <w:sz w:val="24"/>
          <w:szCs w:val="24"/>
        </w:rPr>
        <w:t>Данил</w:t>
      </w:r>
      <w:r w:rsidR="00837D9E">
        <w:rPr>
          <w:rFonts w:ascii="Times New Roman" w:hAnsi="Times New Roman" w:cs="Times New Roman"/>
          <w:sz w:val="24"/>
          <w:szCs w:val="24"/>
        </w:rPr>
        <w:t xml:space="preserve"> С.</w:t>
      </w:r>
      <w:r w:rsidR="006420E5">
        <w:rPr>
          <w:rFonts w:ascii="Times New Roman" w:hAnsi="Times New Roman" w:cs="Times New Roman"/>
          <w:sz w:val="24"/>
          <w:szCs w:val="24"/>
        </w:rPr>
        <w:t>)</w:t>
      </w:r>
      <w:r w:rsidR="002B5C4F">
        <w:rPr>
          <w:rFonts w:ascii="Times New Roman" w:hAnsi="Times New Roman" w:cs="Times New Roman"/>
          <w:sz w:val="24"/>
          <w:szCs w:val="24"/>
        </w:rPr>
        <w:t>, у которых уровень развития ниже среднего прослеживается во всех об</w:t>
      </w:r>
      <w:r w:rsidR="006420E5">
        <w:rPr>
          <w:rFonts w:ascii="Times New Roman" w:hAnsi="Times New Roman" w:cs="Times New Roman"/>
          <w:sz w:val="24"/>
          <w:szCs w:val="24"/>
        </w:rPr>
        <w:t>разовател</w:t>
      </w:r>
      <w:r w:rsidR="00837D9E">
        <w:rPr>
          <w:rFonts w:ascii="Times New Roman" w:hAnsi="Times New Roman" w:cs="Times New Roman"/>
          <w:sz w:val="24"/>
          <w:szCs w:val="24"/>
        </w:rPr>
        <w:t>ьных областях. С этими и другими</w:t>
      </w:r>
      <w:r w:rsidR="006420E5">
        <w:rPr>
          <w:rFonts w:ascii="Times New Roman" w:hAnsi="Times New Roman" w:cs="Times New Roman"/>
          <w:sz w:val="24"/>
          <w:szCs w:val="24"/>
        </w:rPr>
        <w:t xml:space="preserve"> </w:t>
      </w:r>
      <w:r w:rsidR="002B5C4F">
        <w:rPr>
          <w:rFonts w:ascii="Times New Roman" w:hAnsi="Times New Roman" w:cs="Times New Roman"/>
          <w:sz w:val="24"/>
          <w:szCs w:val="24"/>
        </w:rPr>
        <w:t>детьми будет проведена индивидуальна</w:t>
      </w:r>
      <w:r w:rsidR="00837D9E">
        <w:rPr>
          <w:rFonts w:ascii="Times New Roman" w:hAnsi="Times New Roman" w:cs="Times New Roman"/>
          <w:sz w:val="24"/>
          <w:szCs w:val="24"/>
        </w:rPr>
        <w:t xml:space="preserve">я коррекционная работа по </w:t>
      </w:r>
      <w:r w:rsidR="0095448F">
        <w:rPr>
          <w:rFonts w:ascii="Times New Roman" w:hAnsi="Times New Roman" w:cs="Times New Roman"/>
          <w:sz w:val="24"/>
          <w:szCs w:val="24"/>
        </w:rPr>
        <w:t xml:space="preserve"> рекомендациям, указанным</w:t>
      </w:r>
      <w:r w:rsidR="002B5C4F">
        <w:rPr>
          <w:rFonts w:ascii="Times New Roman" w:hAnsi="Times New Roman" w:cs="Times New Roman"/>
          <w:sz w:val="24"/>
          <w:szCs w:val="24"/>
        </w:rPr>
        <w:t xml:space="preserve"> в диагностических картах.</w:t>
      </w:r>
    </w:p>
    <w:p w14:paraId="7ACC2FB2" w14:textId="77777777" w:rsidR="006420E5" w:rsidRDefault="006420E5" w:rsidP="00A9618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14:paraId="064EC2A4" w14:textId="77777777" w:rsidR="006420E5" w:rsidRDefault="006420E5" w:rsidP="00A9618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DD48A" w14:textId="77777777" w:rsidR="006420E5" w:rsidRDefault="006420E5" w:rsidP="00A9618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359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Воспитатели: </w:t>
      </w:r>
      <w:r w:rsidR="006359C4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A1F6622" w14:textId="77777777" w:rsidR="006359C4" w:rsidRDefault="006359C4" w:rsidP="00A9618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</w:t>
      </w:r>
    </w:p>
    <w:p w14:paraId="019E0271" w14:textId="77777777" w:rsidR="006359C4" w:rsidRDefault="006420E5" w:rsidP="00A6509B">
      <w:pPr>
        <w:tabs>
          <w:tab w:val="left" w:pos="7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2A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sectPr w:rsidR="006359C4" w:rsidSect="00E44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A41"/>
    <w:rsid w:val="0006441D"/>
    <w:rsid w:val="0014070D"/>
    <w:rsid w:val="0020315C"/>
    <w:rsid w:val="00263A97"/>
    <w:rsid w:val="002B5C4F"/>
    <w:rsid w:val="002E4654"/>
    <w:rsid w:val="002E7571"/>
    <w:rsid w:val="00352305"/>
    <w:rsid w:val="003703ED"/>
    <w:rsid w:val="003A2D43"/>
    <w:rsid w:val="00453491"/>
    <w:rsid w:val="004F0E54"/>
    <w:rsid w:val="00594A45"/>
    <w:rsid w:val="0060041F"/>
    <w:rsid w:val="006203C2"/>
    <w:rsid w:val="006359C4"/>
    <w:rsid w:val="006420E5"/>
    <w:rsid w:val="006621DA"/>
    <w:rsid w:val="006776AD"/>
    <w:rsid w:val="007070C0"/>
    <w:rsid w:val="00741F6D"/>
    <w:rsid w:val="00802B3A"/>
    <w:rsid w:val="00837D9E"/>
    <w:rsid w:val="00842B95"/>
    <w:rsid w:val="00906D49"/>
    <w:rsid w:val="00913375"/>
    <w:rsid w:val="00952CD8"/>
    <w:rsid w:val="0095448F"/>
    <w:rsid w:val="009E0D64"/>
    <w:rsid w:val="00A15C5A"/>
    <w:rsid w:val="00A6509B"/>
    <w:rsid w:val="00A9618C"/>
    <w:rsid w:val="00B44345"/>
    <w:rsid w:val="00B9724D"/>
    <w:rsid w:val="00BC30CA"/>
    <w:rsid w:val="00C07A41"/>
    <w:rsid w:val="00C21A06"/>
    <w:rsid w:val="00C56156"/>
    <w:rsid w:val="00C7534E"/>
    <w:rsid w:val="00CF199B"/>
    <w:rsid w:val="00DD2084"/>
    <w:rsid w:val="00DF5F07"/>
    <w:rsid w:val="00E015FA"/>
    <w:rsid w:val="00E44972"/>
    <w:rsid w:val="00E63E51"/>
    <w:rsid w:val="00E93F38"/>
    <w:rsid w:val="00EF5A4E"/>
    <w:rsid w:val="00FB6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4911"/>
  <w15:docId w15:val="{1A1CCBF2-6E2A-447F-949A-EC324E47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12</cp:revision>
  <cp:lastPrinted>2014-11-12T07:04:00Z</cp:lastPrinted>
  <dcterms:created xsi:type="dcterms:W3CDTF">2014-11-12T04:33:00Z</dcterms:created>
  <dcterms:modified xsi:type="dcterms:W3CDTF">2022-11-03T05:06:00Z</dcterms:modified>
</cp:coreProperties>
</file>