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F2" w:rsidRPr="004C2DF2" w:rsidRDefault="004C2DF2" w:rsidP="004C2D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2D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работы световозвращающих материалов</w:t>
      </w:r>
    </w:p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Световозвращающие материалы (СВМ) используются для обозначения людей в тёмное время суток, возвращая свет, попавший на них, в направлении обратно к источнику света (эффект световозврата), становясь ярко-белыми в свете фар автомобиля или другого источника света и обеспечивая видимость объекта более чем за 150 м. </w:t>
      </w:r>
    </w:p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 представляет собой технологически сложное соединение микроскопических линз, преломляющих световой луч в обратном направлении, отражающего алюминиевого слоя (зеркала) и прочной тканевой основы.</w:t>
      </w:r>
    </w:p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2 </w:t>
      </w:r>
      <w:proofErr w:type="gramStart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микролинз - это мельчайшие стеклянные шарики и микропризмы.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3389"/>
      </w:tblGrid>
      <w:tr w:rsidR="004C2DF2" w:rsidRPr="004C2DF2" w:rsidTr="004C2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DF2" w:rsidRPr="004C2DF2" w:rsidRDefault="004C2DF2" w:rsidP="004C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85825"/>
                  <wp:effectExtent l="0" t="0" r="0" b="9525"/>
                  <wp:docPr id="2" name="Рисунок 2" descr="http://www.gibdd.ru/mens/peshekhodam/reflector/images/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bdd.ru/mens/peshekhodam/reflector/images/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микрошариками</w:t>
            </w:r>
          </w:p>
        </w:tc>
        <w:tc>
          <w:tcPr>
            <w:tcW w:w="0" w:type="auto"/>
            <w:vAlign w:val="center"/>
            <w:hideMark/>
          </w:tcPr>
          <w:p w:rsidR="004C2DF2" w:rsidRPr="004C2DF2" w:rsidRDefault="004C2DF2" w:rsidP="004C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85825"/>
                  <wp:effectExtent l="0" t="0" r="0" b="9525"/>
                  <wp:docPr id="1" name="Рисунок 1" descr="http://www.gibdd.ru/mens/peshekhodam/reflector/images/pr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bdd.ru/mens/peshekhodam/reflector/images/pr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микропризмами</w:t>
            </w:r>
          </w:p>
        </w:tc>
      </w:tr>
    </w:tbl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том и другом случае свет от источника падает на поверхность микролинзы, преломляется, отражается от внутренней поверхности и возвращается к источнику. Этим достигается оптический эффект возвращения светового потока.</w:t>
      </w:r>
    </w:p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Микропризмы используются на полимерных материалах, в плёнках – это в основном ПВХ, т.к. точный микрорельеф пирамид на ПВХ в отличие от других полимеров можно нанести без воздействия высокой температуры, по специальным, присущим ПВХ, технологиям. По сути ПВХ микрокатафотные плёнки работают аналогично пластмассовым автомобильным, мот</w:t>
      </w:r>
      <w:proofErr w:type="gramStart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велокатафотам. Там также используются призмы, но не микр</w:t>
      </w:r>
      <w:proofErr w:type="gramStart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видимые глазом с его обратной стороны.</w:t>
      </w:r>
    </w:p>
    <w:p w:rsidR="004C2DF2" w:rsidRPr="004C2DF2" w:rsidRDefault="004C2DF2" w:rsidP="004C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тканные и любые другие материалы, в основном, наносятся стеклянные микрошарики с алюминиевым слоем отражателя (эффект зеркала). Шарики, преломляющие свет, и алюминиевый отражающий слой дают лучший световой эффект, но уступают ПВХ-катафотам в износостойкости и по некоторым другим эксплуатационным характеристикам, поскольку полимерная плёнка однородна и пирамиды находятся изнутри, а стеклянные шарики наносятся на материал полимерным клеем и находятся на наружной рабочей поверхности.</w:t>
      </w:r>
    </w:p>
    <w:p w:rsidR="00C4758E" w:rsidRDefault="004C2DF2">
      <w:r>
        <w:t xml:space="preserve">Источник: </w:t>
      </w:r>
      <w:r w:rsidRPr="004C2DF2">
        <w:t>http://www.gibdd.ru/mens/peshekhodam/reflector/howitworks/</w:t>
      </w:r>
      <w:bookmarkStart w:id="0" w:name="_GoBack"/>
      <w:bookmarkEnd w:id="0"/>
    </w:p>
    <w:sectPr w:rsidR="00C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5F"/>
    <w:rsid w:val="00340F5F"/>
    <w:rsid w:val="004C2DF2"/>
    <w:rsid w:val="00C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2</cp:revision>
  <dcterms:created xsi:type="dcterms:W3CDTF">2017-08-10T05:12:00Z</dcterms:created>
  <dcterms:modified xsi:type="dcterms:W3CDTF">2017-08-10T05:13:00Z</dcterms:modified>
</cp:coreProperties>
</file>